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99D" w:rsidRDefault="002D299D" w:rsidP="00FC0310">
      <w:pPr>
        <w:suppressAutoHyphens/>
        <w:ind w:firstLine="851"/>
        <w:jc w:val="center"/>
      </w:pPr>
    </w:p>
    <w:p w:rsidR="00C17D1B" w:rsidRPr="002D01ED" w:rsidRDefault="00C17D1B" w:rsidP="00FC0310">
      <w:pPr>
        <w:suppressAutoHyphens/>
        <w:ind w:firstLine="851"/>
        <w:jc w:val="center"/>
      </w:pPr>
      <w:r w:rsidRPr="002D01ED">
        <w:rPr>
          <w:noProof/>
        </w:rPr>
        <w:drawing>
          <wp:inline distT="0" distB="0" distL="0" distR="0">
            <wp:extent cx="671830" cy="695960"/>
            <wp:effectExtent l="0" t="0" r="0" b="8890"/>
            <wp:docPr id="1" name="Рисунок 1" descr="Донец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нецк (герб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E8E" w:rsidRDefault="00C17D1B" w:rsidP="00FC0310">
      <w:pPr>
        <w:suppressAutoHyphens/>
        <w:ind w:firstLine="851"/>
        <w:jc w:val="center"/>
        <w:rPr>
          <w:b/>
          <w:sz w:val="36"/>
          <w:szCs w:val="36"/>
          <w:lang w:eastAsia="ar-SA"/>
        </w:rPr>
      </w:pPr>
      <w:r w:rsidRPr="002D01ED">
        <w:rPr>
          <w:b/>
          <w:sz w:val="36"/>
          <w:szCs w:val="36"/>
          <w:lang w:eastAsia="ar-SA"/>
        </w:rPr>
        <w:t>ДОНЕЦКАЯ ГОРОДСКАЯ ДУМА</w:t>
      </w:r>
      <w:r w:rsidR="00363E8E">
        <w:rPr>
          <w:b/>
          <w:sz w:val="36"/>
          <w:szCs w:val="36"/>
          <w:lang w:eastAsia="ar-SA"/>
        </w:rPr>
        <w:t xml:space="preserve"> </w:t>
      </w:r>
    </w:p>
    <w:p w:rsidR="00C17D1B" w:rsidRPr="002D01ED" w:rsidRDefault="00363E8E" w:rsidP="00FC0310">
      <w:pPr>
        <w:suppressAutoHyphens/>
        <w:ind w:firstLine="851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восьмого созыва</w:t>
      </w:r>
    </w:p>
    <w:p w:rsidR="00C17D1B" w:rsidRPr="002D01ED" w:rsidRDefault="00C17D1B" w:rsidP="00FC0310">
      <w:pPr>
        <w:ind w:firstLine="851"/>
        <w:jc w:val="center"/>
        <w:rPr>
          <w:rFonts w:eastAsia="Calibri"/>
          <w:b/>
          <w:sz w:val="20"/>
          <w:szCs w:val="20"/>
          <w:lang w:eastAsia="ar-SA"/>
        </w:rPr>
      </w:pPr>
    </w:p>
    <w:p w:rsidR="00C17D1B" w:rsidRPr="002D01ED" w:rsidRDefault="00C17D1B" w:rsidP="00FC0310">
      <w:pPr>
        <w:ind w:firstLine="851"/>
        <w:jc w:val="center"/>
        <w:rPr>
          <w:rFonts w:eastAsia="Calibri"/>
          <w:b/>
          <w:sz w:val="28"/>
          <w:szCs w:val="28"/>
          <w:lang w:eastAsia="ar-SA"/>
        </w:rPr>
      </w:pPr>
      <w:r w:rsidRPr="002D01ED">
        <w:rPr>
          <w:rFonts w:eastAsia="Calibri"/>
          <w:b/>
          <w:sz w:val="28"/>
          <w:szCs w:val="28"/>
          <w:lang w:eastAsia="ar-SA"/>
        </w:rPr>
        <w:t>РЕШЕНИЕ</w:t>
      </w:r>
    </w:p>
    <w:p w:rsidR="00B31DBB" w:rsidRDefault="00B31DBB" w:rsidP="00B31DBB">
      <w:pPr>
        <w:tabs>
          <w:tab w:val="left" w:pos="4678"/>
        </w:tabs>
        <w:ind w:right="4394"/>
        <w:rPr>
          <w:b/>
          <w:sz w:val="28"/>
          <w:szCs w:val="28"/>
        </w:rPr>
      </w:pPr>
    </w:p>
    <w:p w:rsidR="002D299D" w:rsidRDefault="00CE4BE3" w:rsidP="00CE4BE3">
      <w:pPr>
        <w:ind w:right="4819"/>
        <w:contextualSpacing/>
        <w:jc w:val="both"/>
        <w:rPr>
          <w:b/>
          <w:sz w:val="28"/>
          <w:szCs w:val="28"/>
        </w:rPr>
      </w:pPr>
      <w:r w:rsidRPr="00CE4BE3">
        <w:rPr>
          <w:b/>
          <w:sz w:val="28"/>
          <w:szCs w:val="28"/>
        </w:rPr>
        <w:t>О бюджете города Донецка на 2026 год</w:t>
      </w:r>
      <w:r w:rsidR="00C146DE">
        <w:rPr>
          <w:b/>
          <w:sz w:val="28"/>
          <w:szCs w:val="28"/>
        </w:rPr>
        <w:t xml:space="preserve"> </w:t>
      </w:r>
      <w:r w:rsidRPr="00CE4BE3">
        <w:rPr>
          <w:b/>
          <w:sz w:val="28"/>
          <w:szCs w:val="28"/>
        </w:rPr>
        <w:t>и на плановый период 2027 и 2028 годов</w:t>
      </w:r>
    </w:p>
    <w:p w:rsidR="00CE4BE3" w:rsidRDefault="00CE4BE3" w:rsidP="00CE4BE3">
      <w:pPr>
        <w:contextualSpacing/>
        <w:jc w:val="both"/>
        <w:rPr>
          <w:rFonts w:eastAsia="Calibri"/>
          <w:b/>
          <w:sz w:val="28"/>
          <w:szCs w:val="28"/>
          <w:lang w:eastAsia="ar-SA"/>
        </w:rPr>
      </w:pPr>
    </w:p>
    <w:p w:rsidR="00C17D1B" w:rsidRPr="002D01ED" w:rsidRDefault="00C17D1B" w:rsidP="00C17D1B">
      <w:pPr>
        <w:contextualSpacing/>
        <w:jc w:val="both"/>
        <w:rPr>
          <w:rFonts w:eastAsia="Calibri"/>
          <w:b/>
          <w:sz w:val="28"/>
          <w:szCs w:val="28"/>
          <w:lang w:eastAsia="ar-SA"/>
        </w:rPr>
      </w:pPr>
      <w:r w:rsidRPr="002D01ED">
        <w:rPr>
          <w:rFonts w:eastAsia="Calibri"/>
          <w:b/>
          <w:sz w:val="28"/>
          <w:szCs w:val="28"/>
          <w:lang w:eastAsia="ar-SA"/>
        </w:rPr>
        <w:t>Принято</w:t>
      </w:r>
    </w:p>
    <w:p w:rsidR="00E96733" w:rsidRDefault="00C17D1B" w:rsidP="00A94BC5">
      <w:pPr>
        <w:contextualSpacing/>
        <w:jc w:val="both"/>
        <w:rPr>
          <w:rFonts w:eastAsia="Calibri"/>
          <w:b/>
          <w:sz w:val="28"/>
          <w:lang w:eastAsia="ar-SA"/>
        </w:rPr>
      </w:pPr>
      <w:r w:rsidRPr="002D01ED">
        <w:rPr>
          <w:rFonts w:eastAsia="Calibri"/>
          <w:b/>
          <w:sz w:val="28"/>
          <w:lang w:eastAsia="ar-SA"/>
        </w:rPr>
        <w:t>Донецкой городской Думой</w:t>
      </w:r>
      <w:r>
        <w:rPr>
          <w:rFonts w:eastAsia="Calibri"/>
          <w:b/>
          <w:sz w:val="28"/>
          <w:lang w:eastAsia="ar-SA"/>
        </w:rPr>
        <w:t xml:space="preserve"> </w:t>
      </w:r>
      <w:r>
        <w:rPr>
          <w:rFonts w:eastAsia="Calibri"/>
          <w:b/>
          <w:sz w:val="28"/>
          <w:lang w:eastAsia="ar-SA"/>
        </w:rPr>
        <w:tab/>
      </w:r>
      <w:r>
        <w:rPr>
          <w:rFonts w:eastAsia="Calibri"/>
          <w:b/>
          <w:sz w:val="28"/>
          <w:lang w:eastAsia="ar-SA"/>
        </w:rPr>
        <w:tab/>
      </w:r>
      <w:r>
        <w:rPr>
          <w:rFonts w:eastAsia="Calibri"/>
          <w:b/>
          <w:sz w:val="28"/>
          <w:lang w:eastAsia="ar-SA"/>
        </w:rPr>
        <w:tab/>
      </w:r>
      <w:r>
        <w:rPr>
          <w:rFonts w:eastAsia="Calibri"/>
          <w:b/>
          <w:sz w:val="28"/>
          <w:lang w:eastAsia="ar-SA"/>
        </w:rPr>
        <w:tab/>
      </w:r>
      <w:r w:rsidR="002D299D">
        <w:rPr>
          <w:rFonts w:eastAsia="Calibri"/>
          <w:b/>
          <w:sz w:val="28"/>
          <w:lang w:eastAsia="ar-SA"/>
        </w:rPr>
        <w:tab/>
      </w:r>
      <w:r w:rsidR="00C146DE">
        <w:rPr>
          <w:rFonts w:eastAsia="Calibri"/>
          <w:b/>
          <w:sz w:val="28"/>
          <w:lang w:eastAsia="ar-SA"/>
        </w:rPr>
        <w:t xml:space="preserve">  </w:t>
      </w:r>
      <w:r w:rsidR="002D299D">
        <w:rPr>
          <w:rFonts w:eastAsia="Calibri"/>
          <w:b/>
          <w:sz w:val="28"/>
          <w:lang w:eastAsia="ar-SA"/>
        </w:rPr>
        <w:t xml:space="preserve">   25</w:t>
      </w:r>
      <w:r w:rsidR="0006339C">
        <w:rPr>
          <w:rFonts w:eastAsia="Calibri"/>
          <w:b/>
          <w:sz w:val="28"/>
          <w:lang w:eastAsia="ar-SA"/>
        </w:rPr>
        <w:t xml:space="preserve"> декабря</w:t>
      </w:r>
      <w:r>
        <w:rPr>
          <w:rFonts w:eastAsia="Calibri"/>
          <w:b/>
          <w:sz w:val="28"/>
          <w:lang w:eastAsia="ar-SA"/>
        </w:rPr>
        <w:t xml:space="preserve"> 202</w:t>
      </w:r>
      <w:r w:rsidR="00DD4903">
        <w:rPr>
          <w:rFonts w:eastAsia="Calibri"/>
          <w:b/>
          <w:sz w:val="28"/>
          <w:lang w:eastAsia="ar-SA"/>
        </w:rPr>
        <w:t>5</w:t>
      </w:r>
    </w:p>
    <w:p w:rsidR="00C004B2" w:rsidRDefault="00C004B2" w:rsidP="008E6383">
      <w:pPr>
        <w:widowControl w:val="0"/>
        <w:tabs>
          <w:tab w:val="left" w:pos="709"/>
          <w:tab w:val="left" w:pos="9353"/>
        </w:tabs>
        <w:suppressAutoHyphens/>
        <w:autoSpaceDE w:val="0"/>
        <w:ind w:right="-3"/>
        <w:jc w:val="both"/>
        <w:rPr>
          <w:sz w:val="28"/>
          <w:szCs w:val="28"/>
          <w:lang w:eastAsia="ar-SA"/>
        </w:rPr>
      </w:pPr>
      <w:bookmarkStart w:id="0" w:name="Par112"/>
      <w:bookmarkStart w:id="1" w:name="Par119"/>
      <w:bookmarkStart w:id="2" w:name="Par129"/>
      <w:bookmarkStart w:id="3" w:name="Par131"/>
      <w:bookmarkEnd w:id="0"/>
      <w:bookmarkEnd w:id="1"/>
      <w:bookmarkEnd w:id="2"/>
      <w:bookmarkEnd w:id="3"/>
    </w:p>
    <w:p w:rsidR="00C146DE" w:rsidRDefault="00C146DE" w:rsidP="008E6383">
      <w:pPr>
        <w:widowControl w:val="0"/>
        <w:tabs>
          <w:tab w:val="left" w:pos="709"/>
          <w:tab w:val="left" w:pos="9353"/>
        </w:tabs>
        <w:suppressAutoHyphens/>
        <w:autoSpaceDE w:val="0"/>
        <w:ind w:right="-3"/>
        <w:jc w:val="both"/>
        <w:rPr>
          <w:sz w:val="28"/>
          <w:szCs w:val="28"/>
          <w:lang w:eastAsia="ar-SA"/>
        </w:rPr>
      </w:pPr>
    </w:p>
    <w:p w:rsidR="00CE4BE3" w:rsidRPr="006819C2" w:rsidRDefault="00CE4BE3" w:rsidP="00CE4BE3">
      <w:pPr>
        <w:widowControl w:val="0"/>
        <w:autoSpaceDE w:val="0"/>
        <w:autoSpaceDN w:val="0"/>
        <w:adjustRightInd w:val="0"/>
        <w:ind w:firstLine="851"/>
        <w:outlineLvl w:val="0"/>
        <w:rPr>
          <w:b/>
          <w:iCs/>
          <w:sz w:val="28"/>
          <w:szCs w:val="28"/>
        </w:rPr>
      </w:pPr>
      <w:r w:rsidRPr="006819C2">
        <w:rPr>
          <w:iCs/>
          <w:sz w:val="28"/>
          <w:szCs w:val="28"/>
        </w:rPr>
        <w:t xml:space="preserve">Статья 1. </w:t>
      </w:r>
      <w:r w:rsidRPr="006819C2">
        <w:rPr>
          <w:b/>
          <w:iCs/>
          <w:sz w:val="28"/>
          <w:szCs w:val="28"/>
        </w:rPr>
        <w:t>Основные характеристики бюджета города Донецка на 20</w:t>
      </w:r>
      <w:r>
        <w:rPr>
          <w:b/>
          <w:iCs/>
          <w:sz w:val="28"/>
          <w:szCs w:val="28"/>
        </w:rPr>
        <w:t>26</w:t>
      </w:r>
      <w:r w:rsidRPr="006819C2">
        <w:rPr>
          <w:b/>
          <w:iCs/>
          <w:sz w:val="28"/>
          <w:szCs w:val="28"/>
        </w:rPr>
        <w:t xml:space="preserve"> год и на плановый период 202</w:t>
      </w:r>
      <w:r>
        <w:rPr>
          <w:b/>
          <w:iCs/>
          <w:sz w:val="28"/>
          <w:szCs w:val="28"/>
        </w:rPr>
        <w:t>7</w:t>
      </w:r>
      <w:r w:rsidRPr="006819C2">
        <w:rPr>
          <w:b/>
          <w:iCs/>
          <w:sz w:val="28"/>
          <w:szCs w:val="28"/>
        </w:rPr>
        <w:t xml:space="preserve"> и 202</w:t>
      </w:r>
      <w:r>
        <w:rPr>
          <w:b/>
          <w:iCs/>
          <w:sz w:val="28"/>
          <w:szCs w:val="28"/>
        </w:rPr>
        <w:t>8</w:t>
      </w:r>
      <w:r w:rsidRPr="006819C2">
        <w:rPr>
          <w:b/>
          <w:iCs/>
          <w:sz w:val="28"/>
          <w:szCs w:val="28"/>
        </w:rPr>
        <w:t xml:space="preserve"> годов </w:t>
      </w:r>
    </w:p>
    <w:p w:rsidR="00CE4BE3" w:rsidRPr="006819C2" w:rsidRDefault="00CE4BE3" w:rsidP="00CE4BE3">
      <w:pPr>
        <w:widowControl w:val="0"/>
        <w:autoSpaceDE w:val="0"/>
        <w:autoSpaceDN w:val="0"/>
        <w:adjustRightInd w:val="0"/>
        <w:ind w:firstLine="851"/>
        <w:outlineLvl w:val="0"/>
        <w:rPr>
          <w:b/>
          <w:iCs/>
          <w:sz w:val="28"/>
          <w:szCs w:val="28"/>
        </w:rPr>
      </w:pPr>
    </w:p>
    <w:p w:rsidR="00CE4BE3" w:rsidRPr="004A6DAF" w:rsidRDefault="00CE4BE3" w:rsidP="00CE4BE3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4A6DAF">
        <w:rPr>
          <w:sz w:val="28"/>
          <w:szCs w:val="28"/>
        </w:rPr>
        <w:t>1. Утвердить основные характеристики бюджета города Донецка на 202</w:t>
      </w:r>
      <w:r>
        <w:rPr>
          <w:sz w:val="28"/>
          <w:szCs w:val="28"/>
        </w:rPr>
        <w:t>6</w:t>
      </w:r>
      <w:r w:rsidRPr="004A6DAF">
        <w:rPr>
          <w:sz w:val="28"/>
          <w:szCs w:val="28"/>
        </w:rPr>
        <w:t xml:space="preserve"> год, определенные с учетом уровня инфляции, не превышающего 4,0 процента (декабрь 202</w:t>
      </w:r>
      <w:r>
        <w:rPr>
          <w:sz w:val="28"/>
          <w:szCs w:val="28"/>
        </w:rPr>
        <w:t>6</w:t>
      </w:r>
      <w:r w:rsidRPr="004A6DAF">
        <w:rPr>
          <w:sz w:val="28"/>
          <w:szCs w:val="28"/>
        </w:rPr>
        <w:t xml:space="preserve"> года к декабрю 202</w:t>
      </w:r>
      <w:r>
        <w:rPr>
          <w:sz w:val="28"/>
          <w:szCs w:val="28"/>
        </w:rPr>
        <w:t>5</w:t>
      </w:r>
      <w:r w:rsidRPr="004A6DAF">
        <w:rPr>
          <w:sz w:val="28"/>
          <w:szCs w:val="28"/>
        </w:rPr>
        <w:t xml:space="preserve"> года): </w:t>
      </w:r>
    </w:p>
    <w:p w:rsidR="00CE4BE3" w:rsidRPr="004A6DAF" w:rsidRDefault="00CE4BE3" w:rsidP="00CE4BE3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4A6DAF">
        <w:rPr>
          <w:sz w:val="28"/>
          <w:szCs w:val="28"/>
        </w:rPr>
        <w:t xml:space="preserve">1) прогнозируемый общий объем доходов бюджета города Донецка в сумме </w:t>
      </w:r>
      <w:r>
        <w:rPr>
          <w:sz w:val="28"/>
          <w:szCs w:val="28"/>
        </w:rPr>
        <w:t>2 538 199,1</w:t>
      </w:r>
      <w:r w:rsidRPr="004A6DAF">
        <w:rPr>
          <w:sz w:val="28"/>
          <w:szCs w:val="28"/>
        </w:rPr>
        <w:t xml:space="preserve"> тыс. рублей;</w:t>
      </w:r>
    </w:p>
    <w:p w:rsidR="00CE4BE3" w:rsidRPr="004A6DAF" w:rsidRDefault="00CE4BE3" w:rsidP="00CE4BE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6DAF">
        <w:rPr>
          <w:sz w:val="28"/>
          <w:szCs w:val="28"/>
        </w:rPr>
        <w:t>2) общий объем расходов бюджета города Донецка в сумме </w:t>
      </w:r>
      <w:r>
        <w:rPr>
          <w:sz w:val="28"/>
          <w:szCs w:val="28"/>
        </w:rPr>
        <w:t>2 587 925,1</w:t>
      </w:r>
      <w:r w:rsidRPr="004A6DAF">
        <w:rPr>
          <w:sz w:val="28"/>
          <w:szCs w:val="28"/>
        </w:rPr>
        <w:t xml:space="preserve"> тыс. рублей;</w:t>
      </w:r>
    </w:p>
    <w:p w:rsidR="00CE4BE3" w:rsidRPr="004A6DAF" w:rsidRDefault="00CE4BE3" w:rsidP="00CE4BE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6DAF">
        <w:rPr>
          <w:sz w:val="28"/>
          <w:szCs w:val="28"/>
        </w:rPr>
        <w:t>3) верхний предел муниципального внутреннего долга города Донецка на 1 января 202</w:t>
      </w:r>
      <w:r>
        <w:rPr>
          <w:sz w:val="28"/>
          <w:szCs w:val="28"/>
        </w:rPr>
        <w:t>7</w:t>
      </w:r>
      <w:r w:rsidRPr="004A6DAF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города Донецка в сумме 0,0 тыс. рублей;</w:t>
      </w:r>
    </w:p>
    <w:p w:rsidR="00CE4BE3" w:rsidRPr="0058116C" w:rsidRDefault="00CE4BE3" w:rsidP="00CE4BE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8116C">
        <w:rPr>
          <w:sz w:val="28"/>
          <w:szCs w:val="28"/>
        </w:rPr>
        <w:t>4) объем расходов на обслуживание муниципального долга города Донецка в сумме 0,0 тыс. рублей;</w:t>
      </w:r>
    </w:p>
    <w:p w:rsidR="00CE4BE3" w:rsidRPr="004A6DAF" w:rsidRDefault="00CE4BE3" w:rsidP="00CE4BE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6DAF">
        <w:rPr>
          <w:sz w:val="28"/>
          <w:szCs w:val="28"/>
        </w:rPr>
        <w:t xml:space="preserve">5) прогнозируемый дефицит бюджета города Донецка в сумме </w:t>
      </w:r>
      <w:r>
        <w:rPr>
          <w:sz w:val="28"/>
          <w:szCs w:val="28"/>
        </w:rPr>
        <w:t>49 726,0</w:t>
      </w:r>
      <w:r w:rsidRPr="004A6DAF">
        <w:rPr>
          <w:sz w:val="28"/>
          <w:szCs w:val="28"/>
        </w:rPr>
        <w:t xml:space="preserve"> тыс. рублей.</w:t>
      </w:r>
    </w:p>
    <w:p w:rsidR="00CE4BE3" w:rsidRPr="004A6DAF" w:rsidRDefault="00CE4BE3" w:rsidP="00CE4BE3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A6DAF">
        <w:rPr>
          <w:iCs/>
          <w:color w:val="000000"/>
          <w:sz w:val="28"/>
          <w:szCs w:val="28"/>
        </w:rPr>
        <w:t xml:space="preserve">2. Утвердить основные характеристики бюджета города Донецка </w:t>
      </w:r>
      <w:r w:rsidRPr="004A6DAF">
        <w:rPr>
          <w:sz w:val="28"/>
          <w:szCs w:val="28"/>
        </w:rPr>
        <w:t>на плановый период 202</w:t>
      </w:r>
      <w:r>
        <w:rPr>
          <w:sz w:val="28"/>
          <w:szCs w:val="28"/>
        </w:rPr>
        <w:t>7</w:t>
      </w:r>
      <w:r w:rsidRPr="004A6DAF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4A6DAF">
        <w:rPr>
          <w:sz w:val="28"/>
          <w:szCs w:val="28"/>
        </w:rPr>
        <w:t xml:space="preserve"> годов, определенные с учетом уровня инфляции, не превышающего 4,0 процента (декабрь 202</w:t>
      </w:r>
      <w:r>
        <w:rPr>
          <w:sz w:val="28"/>
          <w:szCs w:val="28"/>
        </w:rPr>
        <w:t>7</w:t>
      </w:r>
      <w:r w:rsidRPr="004A6DAF">
        <w:rPr>
          <w:sz w:val="28"/>
          <w:szCs w:val="28"/>
        </w:rPr>
        <w:t xml:space="preserve"> года к декабрю 202</w:t>
      </w:r>
      <w:r>
        <w:rPr>
          <w:sz w:val="28"/>
          <w:szCs w:val="28"/>
        </w:rPr>
        <w:t>6</w:t>
      </w:r>
      <w:r w:rsidRPr="004A6DAF">
        <w:rPr>
          <w:sz w:val="28"/>
          <w:szCs w:val="28"/>
        </w:rPr>
        <w:t xml:space="preserve"> года) и 4,0 процента (декабрь 202</w:t>
      </w:r>
      <w:r>
        <w:rPr>
          <w:sz w:val="28"/>
          <w:szCs w:val="28"/>
        </w:rPr>
        <w:t>8</w:t>
      </w:r>
      <w:r w:rsidRPr="004A6DAF">
        <w:rPr>
          <w:sz w:val="28"/>
          <w:szCs w:val="28"/>
        </w:rPr>
        <w:t xml:space="preserve"> года к декабрю 202</w:t>
      </w:r>
      <w:r>
        <w:rPr>
          <w:sz w:val="28"/>
          <w:szCs w:val="28"/>
        </w:rPr>
        <w:t>7</w:t>
      </w:r>
      <w:r w:rsidRPr="004A6DAF">
        <w:rPr>
          <w:sz w:val="28"/>
          <w:szCs w:val="28"/>
        </w:rPr>
        <w:t xml:space="preserve"> года) соответственно:</w:t>
      </w:r>
    </w:p>
    <w:p w:rsidR="00CE4BE3" w:rsidRPr="004A6DAF" w:rsidRDefault="00CE4BE3" w:rsidP="00CE4BE3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 w:rsidRPr="004A6DAF">
        <w:rPr>
          <w:iCs/>
          <w:color w:val="000000"/>
          <w:sz w:val="28"/>
          <w:szCs w:val="28"/>
        </w:rPr>
        <w:t>1) прогнозируемый общий объем доходов бюджета города Донецка на 202</w:t>
      </w:r>
      <w:r>
        <w:rPr>
          <w:iCs/>
          <w:color w:val="000000"/>
          <w:sz w:val="28"/>
          <w:szCs w:val="28"/>
        </w:rPr>
        <w:t>7</w:t>
      </w:r>
      <w:r w:rsidRPr="004A6DAF">
        <w:rPr>
          <w:iCs/>
          <w:color w:val="000000"/>
          <w:sz w:val="28"/>
          <w:szCs w:val="28"/>
        </w:rPr>
        <w:t xml:space="preserve"> год в сумме </w:t>
      </w:r>
      <w:r>
        <w:rPr>
          <w:iCs/>
          <w:color w:val="000000"/>
          <w:sz w:val="28"/>
          <w:szCs w:val="28"/>
        </w:rPr>
        <w:t>2 265 699,5</w:t>
      </w:r>
      <w:r w:rsidRPr="004A6DAF">
        <w:rPr>
          <w:iCs/>
          <w:color w:val="000000"/>
          <w:sz w:val="28"/>
          <w:szCs w:val="28"/>
        </w:rPr>
        <w:t xml:space="preserve"> тыс. рублей и на 202</w:t>
      </w:r>
      <w:r>
        <w:rPr>
          <w:iCs/>
          <w:color w:val="000000"/>
          <w:sz w:val="28"/>
          <w:szCs w:val="28"/>
        </w:rPr>
        <w:t>8</w:t>
      </w:r>
      <w:r w:rsidRPr="004A6DAF">
        <w:rPr>
          <w:iCs/>
          <w:color w:val="000000"/>
          <w:sz w:val="28"/>
          <w:szCs w:val="28"/>
        </w:rPr>
        <w:t xml:space="preserve"> год в сумме </w:t>
      </w:r>
      <w:r>
        <w:rPr>
          <w:iCs/>
          <w:color w:val="000000"/>
          <w:sz w:val="28"/>
          <w:szCs w:val="28"/>
        </w:rPr>
        <w:t>2 352 095,8</w:t>
      </w:r>
      <w:r w:rsidRPr="004A6DAF">
        <w:rPr>
          <w:iCs/>
          <w:color w:val="000000"/>
          <w:sz w:val="28"/>
          <w:szCs w:val="28"/>
        </w:rPr>
        <w:t xml:space="preserve"> тыс. рублей;</w:t>
      </w:r>
    </w:p>
    <w:p w:rsidR="00CE4BE3" w:rsidRPr="004A6DAF" w:rsidRDefault="00CE4BE3" w:rsidP="00CE4BE3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proofErr w:type="gramStart"/>
      <w:r w:rsidRPr="004A6DAF">
        <w:rPr>
          <w:iCs/>
          <w:color w:val="000000"/>
          <w:sz w:val="28"/>
          <w:szCs w:val="28"/>
        </w:rPr>
        <w:t>2) общий объем расходов бюджета города Донецка на 202</w:t>
      </w:r>
      <w:r>
        <w:rPr>
          <w:iCs/>
          <w:color w:val="000000"/>
          <w:sz w:val="28"/>
          <w:szCs w:val="28"/>
        </w:rPr>
        <w:t>7</w:t>
      </w:r>
      <w:r w:rsidRPr="004A6DAF">
        <w:rPr>
          <w:iCs/>
          <w:color w:val="000000"/>
          <w:sz w:val="28"/>
          <w:szCs w:val="28"/>
        </w:rPr>
        <w:t xml:space="preserve"> год в сумме </w:t>
      </w:r>
      <w:r>
        <w:rPr>
          <w:iCs/>
          <w:color w:val="000000"/>
          <w:sz w:val="28"/>
          <w:szCs w:val="28"/>
        </w:rPr>
        <w:t xml:space="preserve">2 265 699,5 </w:t>
      </w:r>
      <w:r w:rsidRPr="004A6DAF">
        <w:rPr>
          <w:iCs/>
          <w:color w:val="000000"/>
          <w:sz w:val="28"/>
          <w:szCs w:val="28"/>
        </w:rPr>
        <w:t xml:space="preserve">тыс. рублей, в том числе условно утвержденные расходы в сумме </w:t>
      </w:r>
      <w:r>
        <w:rPr>
          <w:iCs/>
          <w:color w:val="000000"/>
          <w:sz w:val="28"/>
          <w:szCs w:val="28"/>
        </w:rPr>
        <w:t xml:space="preserve">16852,9 </w:t>
      </w:r>
      <w:r w:rsidRPr="004A6DAF">
        <w:rPr>
          <w:iCs/>
          <w:color w:val="000000"/>
          <w:sz w:val="28"/>
          <w:szCs w:val="28"/>
        </w:rPr>
        <w:t>тыс. рублей, и на 202</w:t>
      </w:r>
      <w:r>
        <w:rPr>
          <w:iCs/>
          <w:color w:val="000000"/>
          <w:sz w:val="28"/>
          <w:szCs w:val="28"/>
        </w:rPr>
        <w:t>8</w:t>
      </w:r>
      <w:r w:rsidRPr="004A6DAF">
        <w:rPr>
          <w:iCs/>
          <w:color w:val="000000"/>
          <w:sz w:val="28"/>
          <w:szCs w:val="28"/>
        </w:rPr>
        <w:t xml:space="preserve"> год в сумме </w:t>
      </w:r>
      <w:r>
        <w:rPr>
          <w:iCs/>
          <w:color w:val="000000"/>
          <w:sz w:val="28"/>
          <w:szCs w:val="28"/>
        </w:rPr>
        <w:t>2 352 095,8</w:t>
      </w:r>
      <w:r w:rsidRPr="004A6DAF">
        <w:rPr>
          <w:iCs/>
          <w:color w:val="000000"/>
          <w:sz w:val="28"/>
          <w:szCs w:val="28"/>
        </w:rPr>
        <w:t xml:space="preserve">  тыс. рублей, </w:t>
      </w:r>
      <w:r w:rsidRPr="004A6DAF">
        <w:rPr>
          <w:sz w:val="28"/>
          <w:szCs w:val="28"/>
        </w:rPr>
        <w:t xml:space="preserve">в том числе условно утвержденные расходы в сумме </w:t>
      </w:r>
      <w:r>
        <w:rPr>
          <w:sz w:val="28"/>
          <w:szCs w:val="28"/>
        </w:rPr>
        <w:t>38 062,7</w:t>
      </w:r>
      <w:r w:rsidRPr="004A6DAF">
        <w:rPr>
          <w:sz w:val="28"/>
          <w:szCs w:val="28"/>
        </w:rPr>
        <w:t xml:space="preserve"> тыс. рублей</w:t>
      </w:r>
      <w:r w:rsidRPr="004A6DAF">
        <w:rPr>
          <w:iCs/>
          <w:color w:val="000000"/>
          <w:sz w:val="28"/>
          <w:szCs w:val="28"/>
        </w:rPr>
        <w:t>;</w:t>
      </w:r>
      <w:proofErr w:type="gramEnd"/>
    </w:p>
    <w:p w:rsidR="00CE4BE3" w:rsidRPr="004A6DAF" w:rsidRDefault="00CE4BE3" w:rsidP="00CE4BE3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proofErr w:type="gramStart"/>
      <w:r w:rsidRPr="004A6DAF">
        <w:rPr>
          <w:iCs/>
          <w:color w:val="000000"/>
          <w:sz w:val="28"/>
          <w:szCs w:val="28"/>
        </w:rPr>
        <w:t xml:space="preserve">3) </w:t>
      </w:r>
      <w:r w:rsidRPr="004A6DAF">
        <w:rPr>
          <w:iCs/>
          <w:sz w:val="28"/>
          <w:szCs w:val="28"/>
        </w:rPr>
        <w:t>верхний предел муниципального внутреннего долга города Донецка на 1 января 202</w:t>
      </w:r>
      <w:r>
        <w:rPr>
          <w:iCs/>
          <w:sz w:val="28"/>
          <w:szCs w:val="28"/>
        </w:rPr>
        <w:t>8</w:t>
      </w:r>
      <w:r w:rsidRPr="004A6DAF">
        <w:rPr>
          <w:iCs/>
          <w:sz w:val="28"/>
          <w:szCs w:val="28"/>
        </w:rPr>
        <w:t xml:space="preserve"> года в сумме 0,0 тыс. рублей, в том числе верхний предел </w:t>
      </w:r>
      <w:r w:rsidRPr="004A6DAF">
        <w:rPr>
          <w:iCs/>
          <w:sz w:val="28"/>
          <w:szCs w:val="28"/>
        </w:rPr>
        <w:lastRenderedPageBreak/>
        <w:t xml:space="preserve">долга по муниципальным гарантиям города Донецка в сумме 0,0 тыс. рублей, и верхний предел муниципального внутреннего долга города Донецка на 1 января </w:t>
      </w:r>
      <w:r w:rsidRPr="004A6DAF">
        <w:rPr>
          <w:iCs/>
          <w:spacing w:val="-4"/>
          <w:sz w:val="28"/>
          <w:szCs w:val="28"/>
        </w:rPr>
        <w:t>202</w:t>
      </w:r>
      <w:r>
        <w:rPr>
          <w:iCs/>
          <w:spacing w:val="-4"/>
          <w:sz w:val="28"/>
          <w:szCs w:val="28"/>
        </w:rPr>
        <w:t>9</w:t>
      </w:r>
      <w:r w:rsidRPr="004A6DAF">
        <w:rPr>
          <w:iCs/>
          <w:spacing w:val="-4"/>
          <w:sz w:val="28"/>
          <w:szCs w:val="28"/>
        </w:rPr>
        <w:t xml:space="preserve"> года в сумме 0,0 тыс. рублей, в том числе верхний предел долга </w:t>
      </w:r>
      <w:r w:rsidRPr="004A6DAF">
        <w:rPr>
          <w:iCs/>
          <w:sz w:val="28"/>
          <w:szCs w:val="28"/>
        </w:rPr>
        <w:t>по муниципальным</w:t>
      </w:r>
      <w:proofErr w:type="gramEnd"/>
      <w:r w:rsidRPr="004A6DAF">
        <w:rPr>
          <w:iCs/>
          <w:sz w:val="28"/>
          <w:szCs w:val="28"/>
        </w:rPr>
        <w:t xml:space="preserve"> гарантиям города Донецка в сумме 0,0 тыс. рублей;</w:t>
      </w:r>
    </w:p>
    <w:p w:rsidR="00CE4BE3" w:rsidRPr="0058116C" w:rsidRDefault="00CE4BE3" w:rsidP="00CE4BE3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 w:rsidRPr="0058116C">
        <w:rPr>
          <w:iCs/>
          <w:color w:val="000000"/>
          <w:sz w:val="28"/>
          <w:szCs w:val="28"/>
        </w:rPr>
        <w:t>4) объем расходов на обслуживание муниципального долга города Донецка на 202</w:t>
      </w:r>
      <w:r>
        <w:rPr>
          <w:iCs/>
          <w:color w:val="000000"/>
          <w:sz w:val="28"/>
          <w:szCs w:val="28"/>
        </w:rPr>
        <w:t>7</w:t>
      </w:r>
      <w:r w:rsidRPr="0058116C">
        <w:rPr>
          <w:iCs/>
          <w:color w:val="000000"/>
          <w:sz w:val="28"/>
          <w:szCs w:val="28"/>
        </w:rPr>
        <w:t xml:space="preserve"> год  </w:t>
      </w:r>
      <w:r>
        <w:rPr>
          <w:iCs/>
          <w:sz w:val="28"/>
          <w:szCs w:val="28"/>
        </w:rPr>
        <w:t xml:space="preserve">0,0 </w:t>
      </w:r>
      <w:r w:rsidRPr="0058116C">
        <w:rPr>
          <w:iCs/>
          <w:color w:val="000000"/>
          <w:sz w:val="28"/>
          <w:szCs w:val="28"/>
        </w:rPr>
        <w:t>тыс. рублей</w:t>
      </w:r>
      <w:r>
        <w:rPr>
          <w:iCs/>
          <w:color w:val="000000"/>
          <w:sz w:val="28"/>
          <w:szCs w:val="28"/>
        </w:rPr>
        <w:t>,</w:t>
      </w:r>
      <w:r w:rsidRPr="0058116C">
        <w:rPr>
          <w:iCs/>
          <w:color w:val="000000"/>
          <w:sz w:val="28"/>
          <w:szCs w:val="28"/>
        </w:rPr>
        <w:t xml:space="preserve"> на 202</w:t>
      </w:r>
      <w:r>
        <w:rPr>
          <w:iCs/>
          <w:color w:val="000000"/>
          <w:sz w:val="28"/>
          <w:szCs w:val="28"/>
        </w:rPr>
        <w:t>8</w:t>
      </w:r>
      <w:r w:rsidRPr="0058116C">
        <w:rPr>
          <w:iCs/>
          <w:color w:val="000000"/>
          <w:sz w:val="28"/>
          <w:szCs w:val="28"/>
        </w:rPr>
        <w:t xml:space="preserve"> год </w:t>
      </w:r>
      <w:r>
        <w:rPr>
          <w:iCs/>
          <w:sz w:val="28"/>
          <w:szCs w:val="28"/>
        </w:rPr>
        <w:t>0,0</w:t>
      </w:r>
      <w:r w:rsidRPr="0058116C">
        <w:rPr>
          <w:iCs/>
          <w:color w:val="000000"/>
          <w:sz w:val="28"/>
          <w:szCs w:val="28"/>
        </w:rPr>
        <w:t xml:space="preserve"> тыс. рублей;</w:t>
      </w:r>
    </w:p>
    <w:p w:rsidR="00CE4BE3" w:rsidRPr="004A6DAF" w:rsidRDefault="00CE4BE3" w:rsidP="00CE4BE3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 w:rsidRPr="004A6DAF">
        <w:rPr>
          <w:iCs/>
          <w:color w:val="000000"/>
          <w:sz w:val="28"/>
          <w:szCs w:val="28"/>
        </w:rPr>
        <w:t>5) прогнозируемый дефицит бюджета города Донецка на 202</w:t>
      </w:r>
      <w:r>
        <w:rPr>
          <w:iCs/>
          <w:color w:val="000000"/>
          <w:sz w:val="28"/>
          <w:szCs w:val="28"/>
        </w:rPr>
        <w:t>7</w:t>
      </w:r>
      <w:r w:rsidRPr="004A6DAF">
        <w:rPr>
          <w:iCs/>
          <w:color w:val="000000"/>
          <w:sz w:val="28"/>
          <w:szCs w:val="28"/>
        </w:rPr>
        <w:t xml:space="preserve"> год в сумме 0,0 тыс. рублей и на 202</w:t>
      </w:r>
      <w:r>
        <w:rPr>
          <w:iCs/>
          <w:color w:val="000000"/>
          <w:sz w:val="28"/>
          <w:szCs w:val="28"/>
        </w:rPr>
        <w:t>8</w:t>
      </w:r>
      <w:r w:rsidRPr="004A6DAF">
        <w:rPr>
          <w:iCs/>
          <w:color w:val="000000"/>
          <w:sz w:val="28"/>
          <w:szCs w:val="28"/>
        </w:rPr>
        <w:t xml:space="preserve"> год в сумме 0,0 тыс. рублей.</w:t>
      </w:r>
    </w:p>
    <w:p w:rsidR="00CE4BE3" w:rsidRPr="004A6DAF" w:rsidRDefault="00CE4BE3" w:rsidP="00CE4BE3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 w:rsidRPr="004A6DAF">
        <w:rPr>
          <w:sz w:val="28"/>
          <w:szCs w:val="28"/>
        </w:rPr>
        <w:t>3. Учесть в бюджете города Донецка объем поступлений доходов на 202</w:t>
      </w:r>
      <w:r>
        <w:rPr>
          <w:sz w:val="28"/>
          <w:szCs w:val="28"/>
        </w:rPr>
        <w:t>6</w:t>
      </w:r>
      <w:r w:rsidRPr="004A6DAF">
        <w:rPr>
          <w:sz w:val="28"/>
          <w:szCs w:val="28"/>
        </w:rPr>
        <w:t xml:space="preserve"> год и </w:t>
      </w:r>
      <w:r w:rsidRPr="004A6DAF">
        <w:rPr>
          <w:iCs/>
          <w:color w:val="000000"/>
          <w:sz w:val="28"/>
          <w:szCs w:val="28"/>
        </w:rPr>
        <w:t>на плановый период 202</w:t>
      </w:r>
      <w:r>
        <w:rPr>
          <w:iCs/>
          <w:color w:val="000000"/>
          <w:sz w:val="28"/>
          <w:szCs w:val="28"/>
        </w:rPr>
        <w:t>7</w:t>
      </w:r>
      <w:r w:rsidRPr="004A6DAF">
        <w:rPr>
          <w:iCs/>
          <w:color w:val="000000"/>
          <w:sz w:val="28"/>
          <w:szCs w:val="28"/>
        </w:rPr>
        <w:t xml:space="preserve"> и 202</w:t>
      </w:r>
      <w:r>
        <w:rPr>
          <w:iCs/>
          <w:color w:val="000000"/>
          <w:sz w:val="28"/>
          <w:szCs w:val="28"/>
        </w:rPr>
        <w:t>8</w:t>
      </w:r>
      <w:r w:rsidRPr="004A6DAF">
        <w:rPr>
          <w:iCs/>
          <w:color w:val="000000"/>
          <w:sz w:val="28"/>
          <w:szCs w:val="28"/>
        </w:rPr>
        <w:t xml:space="preserve"> годов согласно </w:t>
      </w:r>
      <w:hyperlink r:id="rId9" w:history="1">
        <w:r w:rsidRPr="004A6DAF">
          <w:rPr>
            <w:iCs/>
            <w:color w:val="000000"/>
            <w:sz w:val="28"/>
            <w:szCs w:val="28"/>
          </w:rPr>
          <w:t>приложению 1</w:t>
        </w:r>
      </w:hyperlink>
      <w:r w:rsidRPr="004A6DAF">
        <w:rPr>
          <w:iCs/>
          <w:color w:val="000000"/>
          <w:sz w:val="28"/>
          <w:szCs w:val="28"/>
        </w:rPr>
        <w:t xml:space="preserve"> к настоящему решению.</w:t>
      </w:r>
    </w:p>
    <w:p w:rsidR="00CE4BE3" w:rsidRPr="006819C2" w:rsidRDefault="00CE4BE3" w:rsidP="00CE4BE3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 w:rsidRPr="004A6DAF">
        <w:rPr>
          <w:sz w:val="28"/>
          <w:szCs w:val="28"/>
        </w:rPr>
        <w:t xml:space="preserve">4. </w:t>
      </w:r>
      <w:r w:rsidRPr="004A6DAF">
        <w:rPr>
          <w:iCs/>
          <w:color w:val="000000"/>
          <w:sz w:val="28"/>
          <w:szCs w:val="28"/>
        </w:rPr>
        <w:t xml:space="preserve">Утвердить источники </w:t>
      </w:r>
      <w:proofErr w:type="gramStart"/>
      <w:r w:rsidRPr="004A6DAF">
        <w:rPr>
          <w:iCs/>
          <w:color w:val="000000"/>
          <w:sz w:val="28"/>
          <w:szCs w:val="28"/>
        </w:rPr>
        <w:t>финансирования дефицита бюджета города Донецка</w:t>
      </w:r>
      <w:proofErr w:type="gramEnd"/>
      <w:r w:rsidRPr="004A6DAF">
        <w:rPr>
          <w:iCs/>
          <w:color w:val="000000"/>
          <w:sz w:val="28"/>
          <w:szCs w:val="28"/>
        </w:rPr>
        <w:t xml:space="preserve"> на 202</w:t>
      </w:r>
      <w:r>
        <w:rPr>
          <w:iCs/>
          <w:color w:val="000000"/>
          <w:sz w:val="28"/>
          <w:szCs w:val="28"/>
        </w:rPr>
        <w:t>6</w:t>
      </w:r>
      <w:r w:rsidRPr="004A6DAF">
        <w:rPr>
          <w:iCs/>
          <w:color w:val="000000"/>
          <w:sz w:val="28"/>
          <w:szCs w:val="28"/>
        </w:rPr>
        <w:t xml:space="preserve"> год и на плановый период 202</w:t>
      </w:r>
      <w:r>
        <w:rPr>
          <w:iCs/>
          <w:color w:val="000000"/>
          <w:sz w:val="28"/>
          <w:szCs w:val="28"/>
        </w:rPr>
        <w:t>7</w:t>
      </w:r>
      <w:r w:rsidRPr="004A6DAF">
        <w:rPr>
          <w:iCs/>
          <w:color w:val="000000"/>
          <w:sz w:val="28"/>
          <w:szCs w:val="28"/>
        </w:rPr>
        <w:t xml:space="preserve"> и 202</w:t>
      </w:r>
      <w:r>
        <w:rPr>
          <w:iCs/>
          <w:color w:val="000000"/>
          <w:sz w:val="28"/>
          <w:szCs w:val="28"/>
        </w:rPr>
        <w:t>8</w:t>
      </w:r>
      <w:r w:rsidRPr="004A6DAF">
        <w:rPr>
          <w:iCs/>
          <w:color w:val="000000"/>
          <w:sz w:val="28"/>
          <w:szCs w:val="28"/>
        </w:rPr>
        <w:t xml:space="preserve"> годов согласно </w:t>
      </w:r>
      <w:hyperlink r:id="rId10" w:history="1">
        <w:r w:rsidRPr="004A6DAF">
          <w:rPr>
            <w:iCs/>
            <w:color w:val="000000"/>
            <w:sz w:val="28"/>
            <w:szCs w:val="28"/>
          </w:rPr>
          <w:t>приложению 2</w:t>
        </w:r>
      </w:hyperlink>
      <w:r w:rsidRPr="004A6DAF">
        <w:rPr>
          <w:iCs/>
          <w:color w:val="000000"/>
          <w:sz w:val="28"/>
          <w:szCs w:val="28"/>
        </w:rPr>
        <w:t xml:space="preserve"> к настоящему решению.</w:t>
      </w:r>
    </w:p>
    <w:p w:rsidR="00CE4BE3" w:rsidRDefault="00CE4BE3" w:rsidP="00CE4BE3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Cs/>
          <w:sz w:val="28"/>
          <w:szCs w:val="28"/>
        </w:rPr>
      </w:pPr>
    </w:p>
    <w:p w:rsidR="00CE4BE3" w:rsidRPr="00670BB2" w:rsidRDefault="00CE4BE3" w:rsidP="00CE4BE3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iCs/>
          <w:sz w:val="28"/>
          <w:szCs w:val="28"/>
        </w:rPr>
      </w:pPr>
      <w:r w:rsidRPr="00670BB2">
        <w:rPr>
          <w:iCs/>
          <w:sz w:val="28"/>
          <w:szCs w:val="28"/>
        </w:rPr>
        <w:t xml:space="preserve">Статья </w:t>
      </w:r>
      <w:r>
        <w:rPr>
          <w:iCs/>
          <w:sz w:val="28"/>
          <w:szCs w:val="28"/>
        </w:rPr>
        <w:t>2</w:t>
      </w:r>
      <w:r w:rsidRPr="00670BB2">
        <w:rPr>
          <w:iCs/>
          <w:sz w:val="28"/>
          <w:szCs w:val="28"/>
        </w:rPr>
        <w:t xml:space="preserve">. </w:t>
      </w:r>
      <w:r w:rsidRPr="00670BB2">
        <w:rPr>
          <w:b/>
          <w:iCs/>
          <w:sz w:val="28"/>
          <w:szCs w:val="28"/>
        </w:rPr>
        <w:t>Бюджетные ассигнования бюджета города Донецка на 20</w:t>
      </w:r>
      <w:r>
        <w:rPr>
          <w:b/>
          <w:iCs/>
          <w:sz w:val="28"/>
          <w:szCs w:val="28"/>
        </w:rPr>
        <w:t xml:space="preserve">26 </w:t>
      </w:r>
      <w:r w:rsidRPr="00670BB2">
        <w:rPr>
          <w:b/>
          <w:iCs/>
          <w:sz w:val="28"/>
          <w:szCs w:val="28"/>
        </w:rPr>
        <w:t>год и на плановый период 202</w:t>
      </w:r>
      <w:r>
        <w:rPr>
          <w:b/>
          <w:iCs/>
          <w:sz w:val="28"/>
          <w:szCs w:val="28"/>
        </w:rPr>
        <w:t>7</w:t>
      </w:r>
      <w:r w:rsidRPr="00670BB2">
        <w:rPr>
          <w:b/>
          <w:iCs/>
          <w:sz w:val="28"/>
          <w:szCs w:val="28"/>
        </w:rPr>
        <w:t xml:space="preserve"> и 202</w:t>
      </w:r>
      <w:r>
        <w:rPr>
          <w:b/>
          <w:iCs/>
          <w:sz w:val="28"/>
          <w:szCs w:val="28"/>
        </w:rPr>
        <w:t>8</w:t>
      </w:r>
      <w:r w:rsidRPr="00670BB2">
        <w:rPr>
          <w:b/>
          <w:iCs/>
          <w:sz w:val="28"/>
          <w:szCs w:val="28"/>
        </w:rPr>
        <w:t xml:space="preserve"> годов </w:t>
      </w:r>
    </w:p>
    <w:p w:rsidR="00CE4BE3" w:rsidRPr="00670BB2" w:rsidRDefault="00CE4BE3" w:rsidP="00CE4BE3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Cs/>
          <w:sz w:val="28"/>
          <w:szCs w:val="28"/>
        </w:rPr>
      </w:pPr>
    </w:p>
    <w:p w:rsidR="00CE4BE3" w:rsidRPr="001A32B7" w:rsidRDefault="00CE4BE3" w:rsidP="00CE4BE3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 w:rsidRPr="0004486A">
        <w:rPr>
          <w:sz w:val="28"/>
          <w:szCs w:val="28"/>
        </w:rPr>
        <w:t xml:space="preserve">1. Утвердить общий объем бюджетных ассигнований на исполнение публичных нормативных обязательств города Донецка </w:t>
      </w:r>
      <w:r w:rsidRPr="0004486A">
        <w:rPr>
          <w:iCs/>
          <w:color w:val="000000"/>
          <w:sz w:val="28"/>
          <w:szCs w:val="28"/>
        </w:rPr>
        <w:t>на 202</w:t>
      </w:r>
      <w:r>
        <w:rPr>
          <w:iCs/>
          <w:color w:val="000000"/>
          <w:sz w:val="28"/>
          <w:szCs w:val="28"/>
        </w:rPr>
        <w:t>6</w:t>
      </w:r>
      <w:r w:rsidRPr="0004486A">
        <w:rPr>
          <w:iCs/>
          <w:color w:val="000000"/>
          <w:sz w:val="28"/>
          <w:szCs w:val="28"/>
        </w:rPr>
        <w:t xml:space="preserve"> год в сумме</w:t>
      </w:r>
      <w:r>
        <w:rPr>
          <w:iCs/>
          <w:color w:val="000000"/>
          <w:sz w:val="28"/>
          <w:szCs w:val="28"/>
        </w:rPr>
        <w:t xml:space="preserve"> </w:t>
      </w:r>
      <w:r w:rsidRPr="001A32B7">
        <w:rPr>
          <w:iCs/>
          <w:color w:val="000000"/>
          <w:sz w:val="28"/>
          <w:szCs w:val="28"/>
        </w:rPr>
        <w:t>13 109,6  тыс. рублей, на 2027  год в сумме 13 330,2 тыс. рублей и на 2028 год в сумме 13 881,3 тыс. рублей.</w:t>
      </w:r>
    </w:p>
    <w:p w:rsidR="00CE4BE3" w:rsidRPr="007C7F06" w:rsidRDefault="00CE4BE3" w:rsidP="00CE4BE3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 w:rsidRPr="004A6DAF">
        <w:rPr>
          <w:iCs/>
          <w:color w:val="000000"/>
          <w:sz w:val="28"/>
          <w:szCs w:val="28"/>
        </w:rPr>
        <w:t>2. Утвердить объем бюджетных ассигнований дорожного фонда муниципального образования «Город Донецк» на 202</w:t>
      </w:r>
      <w:r>
        <w:rPr>
          <w:iCs/>
          <w:color w:val="000000"/>
          <w:sz w:val="28"/>
          <w:szCs w:val="28"/>
        </w:rPr>
        <w:t>6</w:t>
      </w:r>
      <w:r w:rsidRPr="004A6DAF">
        <w:rPr>
          <w:iCs/>
          <w:color w:val="000000"/>
          <w:sz w:val="28"/>
          <w:szCs w:val="28"/>
        </w:rPr>
        <w:t xml:space="preserve"> год в сумме </w:t>
      </w:r>
      <w:r>
        <w:rPr>
          <w:iCs/>
          <w:color w:val="000000"/>
          <w:sz w:val="28"/>
          <w:szCs w:val="28"/>
        </w:rPr>
        <w:t>92 977,2</w:t>
      </w:r>
      <w:r w:rsidRPr="004A6DAF">
        <w:rPr>
          <w:iCs/>
          <w:color w:val="000000"/>
          <w:sz w:val="28"/>
          <w:szCs w:val="28"/>
        </w:rPr>
        <w:t xml:space="preserve"> тыс. рублей, на 202</w:t>
      </w:r>
      <w:r>
        <w:rPr>
          <w:iCs/>
          <w:color w:val="000000"/>
          <w:sz w:val="28"/>
          <w:szCs w:val="28"/>
        </w:rPr>
        <w:t>7</w:t>
      </w:r>
      <w:r w:rsidRPr="004A6DAF">
        <w:rPr>
          <w:iCs/>
          <w:color w:val="000000"/>
          <w:sz w:val="28"/>
          <w:szCs w:val="28"/>
        </w:rPr>
        <w:t xml:space="preserve"> год в сумме </w:t>
      </w:r>
      <w:r>
        <w:rPr>
          <w:iCs/>
          <w:sz w:val="28"/>
          <w:szCs w:val="28"/>
        </w:rPr>
        <w:t>93 017,7</w:t>
      </w:r>
      <w:r w:rsidRPr="004A6DAF">
        <w:rPr>
          <w:iCs/>
          <w:sz w:val="28"/>
          <w:szCs w:val="28"/>
        </w:rPr>
        <w:t xml:space="preserve"> </w:t>
      </w:r>
      <w:r w:rsidRPr="004A6DAF">
        <w:rPr>
          <w:iCs/>
          <w:color w:val="000000"/>
          <w:sz w:val="28"/>
          <w:szCs w:val="28"/>
        </w:rPr>
        <w:t xml:space="preserve"> тыс. рублей и на 202</w:t>
      </w:r>
      <w:r>
        <w:rPr>
          <w:iCs/>
          <w:color w:val="000000"/>
          <w:sz w:val="28"/>
          <w:szCs w:val="28"/>
        </w:rPr>
        <w:t>8</w:t>
      </w:r>
      <w:r w:rsidRPr="004A6DAF">
        <w:rPr>
          <w:iCs/>
          <w:color w:val="000000"/>
          <w:sz w:val="28"/>
          <w:szCs w:val="28"/>
        </w:rPr>
        <w:t xml:space="preserve"> год в сумме </w:t>
      </w:r>
      <w:r>
        <w:rPr>
          <w:iCs/>
          <w:sz w:val="28"/>
          <w:szCs w:val="28"/>
        </w:rPr>
        <w:t xml:space="preserve">94 132,2 </w:t>
      </w:r>
      <w:r w:rsidRPr="007C7F06">
        <w:rPr>
          <w:iCs/>
          <w:color w:val="000000"/>
          <w:sz w:val="28"/>
          <w:szCs w:val="28"/>
        </w:rPr>
        <w:t>тыс. рублей.</w:t>
      </w:r>
    </w:p>
    <w:p w:rsidR="00CE4BE3" w:rsidRPr="007C7F06" w:rsidRDefault="00CE4BE3" w:rsidP="00CE4BE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C7F06">
        <w:rPr>
          <w:sz w:val="28"/>
          <w:szCs w:val="28"/>
        </w:rPr>
        <w:t>3. Утвердить:</w:t>
      </w:r>
    </w:p>
    <w:p w:rsidR="00CE4BE3" w:rsidRPr="007C7F06" w:rsidRDefault="00CE4BE3" w:rsidP="00CE4BE3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 w:rsidRPr="007C7F06">
        <w:rPr>
          <w:sz w:val="28"/>
          <w:szCs w:val="28"/>
        </w:rPr>
        <w:t xml:space="preserve">1) распределение бюджетных ассигнований по разделам, подразделам, целевым статьям (муниципальным программам муниципального образования «Город Донецк» и </w:t>
      </w:r>
      <w:proofErr w:type="spellStart"/>
      <w:r w:rsidRPr="007C7F06">
        <w:rPr>
          <w:sz w:val="28"/>
          <w:szCs w:val="28"/>
        </w:rPr>
        <w:t>непрограммным</w:t>
      </w:r>
      <w:proofErr w:type="spellEnd"/>
      <w:r w:rsidRPr="007C7F06">
        <w:rPr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7C7F06">
        <w:rPr>
          <w:sz w:val="28"/>
          <w:szCs w:val="28"/>
        </w:rPr>
        <w:t>видов расходов классификации расходов бюджетов</w:t>
      </w:r>
      <w:proofErr w:type="gramEnd"/>
      <w:r w:rsidRPr="007C7F06">
        <w:rPr>
          <w:sz w:val="28"/>
          <w:szCs w:val="28"/>
        </w:rPr>
        <w:t xml:space="preserve"> на 202</w:t>
      </w:r>
      <w:r>
        <w:rPr>
          <w:sz w:val="28"/>
          <w:szCs w:val="28"/>
        </w:rPr>
        <w:t>6</w:t>
      </w:r>
      <w:r w:rsidRPr="007C7F06">
        <w:rPr>
          <w:sz w:val="28"/>
          <w:szCs w:val="28"/>
        </w:rPr>
        <w:t xml:space="preserve"> год </w:t>
      </w:r>
      <w:r w:rsidRPr="007C7F06">
        <w:rPr>
          <w:iCs/>
          <w:color w:val="000000"/>
          <w:sz w:val="28"/>
          <w:szCs w:val="28"/>
        </w:rPr>
        <w:t>и на плановый период 202</w:t>
      </w:r>
      <w:r>
        <w:rPr>
          <w:iCs/>
          <w:color w:val="000000"/>
          <w:sz w:val="28"/>
          <w:szCs w:val="28"/>
        </w:rPr>
        <w:t>7</w:t>
      </w:r>
      <w:r w:rsidRPr="007C7F06">
        <w:rPr>
          <w:iCs/>
          <w:color w:val="000000"/>
          <w:sz w:val="28"/>
          <w:szCs w:val="28"/>
        </w:rPr>
        <w:t xml:space="preserve"> и 202</w:t>
      </w:r>
      <w:r>
        <w:rPr>
          <w:iCs/>
          <w:color w:val="000000"/>
          <w:sz w:val="28"/>
          <w:szCs w:val="28"/>
        </w:rPr>
        <w:t>8</w:t>
      </w:r>
      <w:r w:rsidRPr="007C7F06">
        <w:rPr>
          <w:iCs/>
          <w:color w:val="000000"/>
          <w:sz w:val="28"/>
          <w:szCs w:val="28"/>
        </w:rPr>
        <w:t xml:space="preserve"> годов согласно приложению </w:t>
      </w:r>
      <w:hyperlink r:id="rId11" w:history="1">
        <w:r w:rsidRPr="007C7F06">
          <w:rPr>
            <w:iCs/>
            <w:color w:val="000000"/>
            <w:sz w:val="28"/>
            <w:szCs w:val="28"/>
          </w:rPr>
          <w:t>3</w:t>
        </w:r>
      </w:hyperlink>
      <w:r w:rsidRPr="007C7F06">
        <w:rPr>
          <w:iCs/>
          <w:color w:val="000000"/>
          <w:sz w:val="28"/>
          <w:szCs w:val="28"/>
        </w:rPr>
        <w:t xml:space="preserve"> к настоящему решению;</w:t>
      </w:r>
    </w:p>
    <w:p w:rsidR="00CE4BE3" w:rsidRPr="007C7F06" w:rsidRDefault="00CE4BE3" w:rsidP="00CE4BE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C7F06">
        <w:rPr>
          <w:sz w:val="28"/>
          <w:szCs w:val="28"/>
        </w:rPr>
        <w:t>2) ведомственную структуру расходов бюджета города Донецка на 202</w:t>
      </w:r>
      <w:r>
        <w:rPr>
          <w:sz w:val="28"/>
          <w:szCs w:val="28"/>
        </w:rPr>
        <w:t>6</w:t>
      </w:r>
      <w:r w:rsidRPr="007C7F06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7C7F06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7C7F06">
        <w:rPr>
          <w:sz w:val="28"/>
          <w:szCs w:val="28"/>
        </w:rPr>
        <w:t xml:space="preserve"> годов согласно приложению </w:t>
      </w:r>
      <w:hyperlink r:id="rId12" w:history="1">
        <w:r w:rsidRPr="007C7F06">
          <w:rPr>
            <w:sz w:val="28"/>
            <w:szCs w:val="28"/>
          </w:rPr>
          <w:t>4</w:t>
        </w:r>
      </w:hyperlink>
      <w:r w:rsidRPr="007C7F06">
        <w:rPr>
          <w:sz w:val="28"/>
          <w:szCs w:val="28"/>
        </w:rPr>
        <w:t xml:space="preserve"> к настоящему решению;</w:t>
      </w:r>
    </w:p>
    <w:p w:rsidR="00CE4BE3" w:rsidRPr="007C7F06" w:rsidRDefault="00CE4BE3" w:rsidP="00CE4BE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C7F06">
        <w:rPr>
          <w:sz w:val="28"/>
          <w:szCs w:val="28"/>
        </w:rPr>
        <w:t xml:space="preserve">3) распределение бюджетных ассигнований по целевым статьям (муниципальным программам муниципального образования «Город Донецк» и </w:t>
      </w:r>
      <w:proofErr w:type="spellStart"/>
      <w:r w:rsidRPr="007C7F06">
        <w:rPr>
          <w:sz w:val="28"/>
          <w:szCs w:val="28"/>
        </w:rPr>
        <w:t>непрограммным</w:t>
      </w:r>
      <w:proofErr w:type="spellEnd"/>
      <w:r w:rsidRPr="007C7F06">
        <w:rPr>
          <w:sz w:val="28"/>
          <w:szCs w:val="28"/>
        </w:rPr>
        <w:t xml:space="preserve"> направлениям деятельности), группам и подгруппам видов расходов, разделам, подразделам классификации расходов бюджетов на 202</w:t>
      </w:r>
      <w:r>
        <w:rPr>
          <w:sz w:val="28"/>
          <w:szCs w:val="28"/>
        </w:rPr>
        <w:t>6</w:t>
      </w:r>
      <w:r w:rsidRPr="007C7F06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7C7F06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7C7F06">
        <w:rPr>
          <w:sz w:val="28"/>
          <w:szCs w:val="28"/>
        </w:rPr>
        <w:t xml:space="preserve"> годов согласно приложению 5 к настоящему решению.</w:t>
      </w:r>
    </w:p>
    <w:p w:rsidR="00CE4BE3" w:rsidRPr="007C7F06" w:rsidRDefault="00CE4BE3" w:rsidP="00CE4BE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06089">
        <w:rPr>
          <w:rFonts w:ascii="Times New Roman" w:hAnsi="Times New Roman" w:cs="Times New Roman"/>
          <w:sz w:val="28"/>
          <w:szCs w:val="28"/>
          <w:lang w:eastAsia="ar-SA"/>
        </w:rPr>
        <w:t>4. Установить</w:t>
      </w:r>
      <w:r w:rsidRPr="007C7F06">
        <w:rPr>
          <w:rFonts w:ascii="Times New Roman" w:hAnsi="Times New Roman" w:cs="Times New Roman"/>
          <w:sz w:val="28"/>
          <w:szCs w:val="28"/>
          <w:lang w:eastAsia="ar-SA"/>
        </w:rPr>
        <w:t>, что межбюджетные трансферты, предоставляемые городу Донецку, перечисляются бюджету города Донецка и расходуются в соответствии с требованиями бюджетного законодательства Российской Федерации и в порядке, установленном Правительством Российской Федерации и (или) Правительством Ростовской области.</w:t>
      </w:r>
    </w:p>
    <w:p w:rsidR="00CE4BE3" w:rsidRPr="00C06089" w:rsidRDefault="00CE4BE3" w:rsidP="00CE4BE3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Cs/>
          <w:color w:val="000000"/>
          <w:sz w:val="28"/>
          <w:szCs w:val="28"/>
        </w:rPr>
      </w:pPr>
    </w:p>
    <w:p w:rsidR="00CE4BE3" w:rsidRPr="007C7F06" w:rsidRDefault="00CE4BE3" w:rsidP="00CE4BE3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iCs/>
          <w:color w:val="000000"/>
          <w:sz w:val="28"/>
          <w:szCs w:val="28"/>
        </w:rPr>
      </w:pPr>
      <w:r w:rsidRPr="007C7F06">
        <w:rPr>
          <w:iCs/>
          <w:color w:val="000000"/>
          <w:sz w:val="28"/>
          <w:szCs w:val="28"/>
        </w:rPr>
        <w:t xml:space="preserve">Статья 3. </w:t>
      </w:r>
      <w:r w:rsidRPr="007C7F06">
        <w:rPr>
          <w:b/>
          <w:iCs/>
          <w:color w:val="000000"/>
          <w:sz w:val="28"/>
          <w:szCs w:val="28"/>
        </w:rPr>
        <w:t xml:space="preserve">Особенности использования бюджетных ассигнований на обеспечение деятельности органов местного самоуправления муниципального образования «Город Донецк» </w:t>
      </w:r>
    </w:p>
    <w:p w:rsidR="00CE4BE3" w:rsidRPr="007C7F06" w:rsidRDefault="00CE4BE3" w:rsidP="00CE4BE3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Cs/>
          <w:color w:val="000000"/>
          <w:sz w:val="28"/>
          <w:szCs w:val="28"/>
        </w:rPr>
      </w:pPr>
    </w:p>
    <w:p w:rsidR="00CE4BE3" w:rsidRPr="007C7F06" w:rsidRDefault="00CE4BE3" w:rsidP="00CE4BE3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C7F06">
        <w:rPr>
          <w:iCs/>
          <w:color w:val="000000"/>
          <w:sz w:val="28"/>
          <w:szCs w:val="28"/>
        </w:rPr>
        <w:t xml:space="preserve">Установить, что размеры должностных окладов лиц, замещающих муниципальные должности,  размеры </w:t>
      </w:r>
      <w:r w:rsidRPr="007C7F06">
        <w:rPr>
          <w:color w:val="000000"/>
          <w:sz w:val="28"/>
          <w:szCs w:val="28"/>
          <w:lang w:eastAsia="ar-SA"/>
        </w:rPr>
        <w:t>должностных окладов муниципальных служащих</w:t>
      </w:r>
      <w:r w:rsidRPr="007C7F06">
        <w:rPr>
          <w:iCs/>
          <w:color w:val="000000"/>
          <w:sz w:val="28"/>
          <w:szCs w:val="28"/>
        </w:rPr>
        <w:t xml:space="preserve">, должностных окладов технического персонала и ставок заработной платы обслуживающего персонала органов местного самоуправления муниципального образования «Город Донецк» </w:t>
      </w:r>
      <w:r w:rsidRPr="007C7F06">
        <w:rPr>
          <w:sz w:val="28"/>
          <w:szCs w:val="28"/>
        </w:rPr>
        <w:t>индексируются с 1 октября 202</w:t>
      </w:r>
      <w:r>
        <w:rPr>
          <w:sz w:val="28"/>
          <w:szCs w:val="28"/>
        </w:rPr>
        <w:t>6</w:t>
      </w:r>
      <w:r w:rsidRPr="007C7F06">
        <w:rPr>
          <w:sz w:val="28"/>
          <w:szCs w:val="28"/>
        </w:rPr>
        <w:t xml:space="preserve"> года на 4,0 </w:t>
      </w:r>
      <w:r w:rsidRPr="00AB3ABB">
        <w:rPr>
          <w:sz w:val="28"/>
          <w:szCs w:val="28"/>
        </w:rPr>
        <w:t>процента.</w:t>
      </w:r>
    </w:p>
    <w:p w:rsidR="00CE4BE3" w:rsidRPr="007C7F06" w:rsidRDefault="00CE4BE3" w:rsidP="00CE4BE3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color w:val="FF0000"/>
          <w:sz w:val="28"/>
          <w:szCs w:val="28"/>
        </w:rPr>
      </w:pPr>
    </w:p>
    <w:p w:rsidR="00CE4BE3" w:rsidRPr="007C7F06" w:rsidRDefault="00CE4BE3" w:rsidP="00CE4BE3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color w:val="000000"/>
          <w:sz w:val="28"/>
          <w:szCs w:val="28"/>
        </w:rPr>
      </w:pPr>
      <w:r w:rsidRPr="007C7F06">
        <w:rPr>
          <w:iCs/>
          <w:color w:val="000000"/>
          <w:sz w:val="28"/>
          <w:szCs w:val="28"/>
        </w:rPr>
        <w:t xml:space="preserve">Статья 4. </w:t>
      </w:r>
      <w:r w:rsidRPr="007C7F06">
        <w:rPr>
          <w:b/>
          <w:color w:val="000000"/>
          <w:sz w:val="28"/>
          <w:szCs w:val="28"/>
        </w:rPr>
        <w:t>Особенности использования бюджетных ассигнований на обеспечение деятельности муниципальных учреждений муниципального образования «Город Донецк»</w:t>
      </w:r>
    </w:p>
    <w:p w:rsidR="00CE4BE3" w:rsidRPr="007C7F06" w:rsidRDefault="00CE4BE3" w:rsidP="00CE4BE3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color w:val="000000"/>
          <w:sz w:val="28"/>
          <w:szCs w:val="28"/>
        </w:rPr>
      </w:pPr>
    </w:p>
    <w:p w:rsidR="00CE4BE3" w:rsidRPr="007C7F06" w:rsidRDefault="00CE4BE3" w:rsidP="00CE4BE3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7F06">
        <w:rPr>
          <w:rFonts w:ascii="Times New Roman" w:hAnsi="Times New Roman" w:cs="Times New Roman"/>
          <w:color w:val="000000"/>
          <w:sz w:val="28"/>
          <w:szCs w:val="28"/>
        </w:rPr>
        <w:t xml:space="preserve">Установить, что размеры должностных окладов руководителей, специалистов и служащих, ставок заработной платы рабочих муниципальных учреждений муниципального образования «Город Донецк» </w:t>
      </w:r>
      <w:r w:rsidRPr="007C7F06">
        <w:rPr>
          <w:rFonts w:ascii="Times New Roman" w:hAnsi="Times New Roman" w:cs="Times New Roman"/>
          <w:sz w:val="28"/>
          <w:szCs w:val="28"/>
        </w:rPr>
        <w:t>индексируются с 1 октября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C7F06">
        <w:rPr>
          <w:rFonts w:ascii="Times New Roman" w:hAnsi="Times New Roman" w:cs="Times New Roman"/>
          <w:sz w:val="28"/>
          <w:szCs w:val="28"/>
        </w:rPr>
        <w:t xml:space="preserve"> года на 4,0 процента</w:t>
      </w:r>
    </w:p>
    <w:p w:rsidR="00CE4BE3" w:rsidRPr="007C7F06" w:rsidRDefault="00CE4BE3" w:rsidP="00CE4BE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E4BE3" w:rsidRPr="007C7F06" w:rsidRDefault="00CE4BE3" w:rsidP="00CE4BE3">
      <w:pPr>
        <w:autoSpaceDE w:val="0"/>
        <w:autoSpaceDN w:val="0"/>
        <w:adjustRightInd w:val="0"/>
        <w:ind w:firstLine="851"/>
        <w:jc w:val="both"/>
        <w:outlineLvl w:val="0"/>
        <w:rPr>
          <w:b/>
          <w:bCs/>
          <w:sz w:val="28"/>
          <w:szCs w:val="28"/>
        </w:rPr>
      </w:pPr>
      <w:r w:rsidRPr="007C7F06">
        <w:rPr>
          <w:sz w:val="28"/>
          <w:szCs w:val="28"/>
          <w:lang w:eastAsia="ar-SA"/>
        </w:rPr>
        <w:t>Статья 5.</w:t>
      </w:r>
      <w:r w:rsidRPr="007C7F06">
        <w:rPr>
          <w:b/>
          <w:sz w:val="28"/>
          <w:szCs w:val="28"/>
          <w:lang w:eastAsia="ar-SA"/>
        </w:rPr>
        <w:t xml:space="preserve"> </w:t>
      </w:r>
      <w:r w:rsidRPr="007C7F06">
        <w:rPr>
          <w:b/>
          <w:bCs/>
          <w:sz w:val="28"/>
          <w:szCs w:val="28"/>
        </w:rPr>
        <w:t>Особенности использования бюджетных ассигнований на предоставление субсидий юридическим лицам (за исключением муниципальных учреждений), индивидуальным предпринимателям, физическим лицам и некоммерческим организациям, не являющимся казенными учреждениями</w:t>
      </w:r>
    </w:p>
    <w:p w:rsidR="00CE4BE3" w:rsidRPr="007C7F06" w:rsidRDefault="00CE4BE3" w:rsidP="00CE4B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CE4BE3" w:rsidRPr="007C7F06" w:rsidRDefault="00CE4BE3" w:rsidP="00CE4B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C7F06">
        <w:rPr>
          <w:sz w:val="28"/>
          <w:szCs w:val="28"/>
        </w:rPr>
        <w:t>1. Установить, что субсидии из бюджета города Донецка предоставляются следующим категориям юридических лиц (за исключением субсидий муниципальным учреждениям), индивидуальных предпринимателей, физических лиц - производителей товаров (работ, услуг), некоммерческим организациям, не являющимся казенными учреждениями:</w:t>
      </w:r>
    </w:p>
    <w:p w:rsidR="00CE4BE3" w:rsidRPr="007C7F06" w:rsidRDefault="00CE4BE3" w:rsidP="00CE4BE3">
      <w:pPr>
        <w:autoSpaceDE w:val="0"/>
        <w:ind w:firstLine="851"/>
        <w:jc w:val="both"/>
        <w:rPr>
          <w:sz w:val="28"/>
          <w:szCs w:val="28"/>
          <w:lang w:eastAsia="ar-SA"/>
        </w:rPr>
      </w:pPr>
      <w:r w:rsidRPr="007C7F06">
        <w:rPr>
          <w:color w:val="000000"/>
          <w:sz w:val="28"/>
          <w:szCs w:val="28"/>
        </w:rPr>
        <w:t>организациям, осуществляющим деятельность в сфере жилищно-коммунального хозяйства, на возмещение части платы граждан за коммунальные услуги в объеме свыше установленных индексов максимального роста размера платы граждан за коммунальные услуги</w:t>
      </w:r>
      <w:r w:rsidRPr="007C7F06">
        <w:rPr>
          <w:sz w:val="28"/>
          <w:szCs w:val="28"/>
          <w:lang w:eastAsia="ar-SA"/>
        </w:rPr>
        <w:t>.</w:t>
      </w:r>
    </w:p>
    <w:p w:rsidR="00CE4BE3" w:rsidRPr="007C7F06" w:rsidRDefault="00CE4BE3" w:rsidP="00CE4BE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C7F06">
        <w:rPr>
          <w:sz w:val="28"/>
          <w:szCs w:val="28"/>
          <w:lang w:eastAsia="ar-SA"/>
        </w:rPr>
        <w:t xml:space="preserve"> 2</w:t>
      </w:r>
      <w:r w:rsidRPr="007C7F06">
        <w:rPr>
          <w:sz w:val="28"/>
          <w:szCs w:val="28"/>
        </w:rPr>
        <w:t>. Субсидии, указанные в части 1 настоящей статьи, предоставляются в соответствии с муниципальными правовыми актами Администрации города Донецка.</w:t>
      </w:r>
    </w:p>
    <w:p w:rsidR="00CE4BE3" w:rsidRDefault="00CE4BE3" w:rsidP="00CE4BE3">
      <w:pPr>
        <w:suppressAutoHyphens/>
        <w:spacing w:line="200" w:lineRule="atLeast"/>
        <w:ind w:firstLine="851"/>
        <w:jc w:val="both"/>
        <w:rPr>
          <w:bCs/>
          <w:sz w:val="28"/>
          <w:szCs w:val="28"/>
        </w:rPr>
      </w:pPr>
    </w:p>
    <w:p w:rsidR="00CE4BE3" w:rsidRPr="007C7F06" w:rsidRDefault="00CE4BE3" w:rsidP="00CE4BE3">
      <w:pPr>
        <w:suppressAutoHyphens/>
        <w:spacing w:line="200" w:lineRule="atLeast"/>
        <w:ind w:firstLine="851"/>
        <w:jc w:val="both"/>
        <w:rPr>
          <w:b/>
          <w:sz w:val="28"/>
          <w:szCs w:val="28"/>
          <w:lang w:eastAsia="ar-SA"/>
        </w:rPr>
      </w:pPr>
      <w:r w:rsidRPr="007C7F06">
        <w:rPr>
          <w:bCs/>
          <w:sz w:val="28"/>
          <w:szCs w:val="28"/>
        </w:rPr>
        <w:t>Статья 6.</w:t>
      </w:r>
      <w:r w:rsidRPr="007C7F06">
        <w:rPr>
          <w:b/>
          <w:bCs/>
          <w:sz w:val="28"/>
          <w:szCs w:val="28"/>
        </w:rPr>
        <w:t xml:space="preserve"> </w:t>
      </w:r>
      <w:r w:rsidRPr="007C7F06">
        <w:rPr>
          <w:b/>
          <w:sz w:val="28"/>
          <w:szCs w:val="28"/>
          <w:lang w:eastAsia="ar-SA"/>
        </w:rPr>
        <w:t>Расходы бюджета города Донецка, предоставляемые за счет межбюджетных трансфертов</w:t>
      </w:r>
    </w:p>
    <w:p w:rsidR="00CE4BE3" w:rsidRPr="007C7F06" w:rsidRDefault="00CE4BE3" w:rsidP="00CE4BE3">
      <w:pPr>
        <w:suppressAutoHyphens/>
        <w:spacing w:line="200" w:lineRule="atLeast"/>
        <w:ind w:firstLine="851"/>
        <w:jc w:val="both"/>
        <w:rPr>
          <w:b/>
          <w:sz w:val="28"/>
          <w:szCs w:val="28"/>
          <w:lang w:eastAsia="ar-SA"/>
        </w:rPr>
      </w:pPr>
    </w:p>
    <w:p w:rsidR="00CE4BE3" w:rsidRPr="007C7F06" w:rsidRDefault="00CE4BE3" w:rsidP="00C146DE">
      <w:pPr>
        <w:widowControl w:val="0"/>
        <w:suppressAutoHyphens/>
        <w:ind w:firstLine="851"/>
        <w:jc w:val="both"/>
        <w:rPr>
          <w:sz w:val="28"/>
          <w:szCs w:val="28"/>
          <w:lang w:eastAsia="ar-SA"/>
        </w:rPr>
      </w:pPr>
      <w:r w:rsidRPr="007C7F06">
        <w:rPr>
          <w:sz w:val="28"/>
          <w:szCs w:val="28"/>
          <w:lang w:eastAsia="ar-SA"/>
        </w:rPr>
        <w:t xml:space="preserve">1. </w:t>
      </w:r>
      <w:proofErr w:type="gramStart"/>
      <w:r w:rsidRPr="007C7F06">
        <w:rPr>
          <w:sz w:val="28"/>
          <w:szCs w:val="28"/>
          <w:lang w:eastAsia="ar-SA"/>
        </w:rPr>
        <w:t>Утвердить в составе бюджета города Донецка расходы за счет межбюджетных трансфертов, предоставляемых из других бюджетов бюджетной системы Российской Федерации, на 202</w:t>
      </w:r>
      <w:r>
        <w:rPr>
          <w:sz w:val="28"/>
          <w:szCs w:val="28"/>
          <w:lang w:eastAsia="ar-SA"/>
        </w:rPr>
        <w:t>6</w:t>
      </w:r>
      <w:r w:rsidRPr="007C7F06">
        <w:rPr>
          <w:sz w:val="28"/>
          <w:szCs w:val="28"/>
          <w:lang w:eastAsia="ar-SA"/>
        </w:rPr>
        <w:t xml:space="preserve"> год в сумме </w:t>
      </w:r>
      <w:r>
        <w:rPr>
          <w:sz w:val="28"/>
          <w:szCs w:val="28"/>
          <w:lang w:eastAsia="ar-SA"/>
        </w:rPr>
        <w:t xml:space="preserve">1 860 019,4 </w:t>
      </w:r>
      <w:r w:rsidRPr="007C7F06">
        <w:rPr>
          <w:sz w:val="28"/>
          <w:szCs w:val="28"/>
          <w:lang w:eastAsia="ar-SA"/>
        </w:rPr>
        <w:t>тыс. рублей, на 202</w:t>
      </w:r>
      <w:r>
        <w:rPr>
          <w:sz w:val="28"/>
          <w:szCs w:val="28"/>
          <w:lang w:eastAsia="ar-SA"/>
        </w:rPr>
        <w:t>7</w:t>
      </w:r>
      <w:r w:rsidRPr="007C7F06">
        <w:rPr>
          <w:sz w:val="28"/>
          <w:szCs w:val="28"/>
          <w:lang w:eastAsia="ar-SA"/>
        </w:rPr>
        <w:t xml:space="preserve"> год в сумме </w:t>
      </w:r>
      <w:r>
        <w:rPr>
          <w:sz w:val="28"/>
          <w:szCs w:val="28"/>
          <w:lang w:eastAsia="ar-SA"/>
        </w:rPr>
        <w:t>1 591 584,2</w:t>
      </w:r>
      <w:r w:rsidRPr="007C7F06">
        <w:rPr>
          <w:sz w:val="28"/>
          <w:szCs w:val="28"/>
          <w:lang w:eastAsia="ar-SA"/>
        </w:rPr>
        <w:t xml:space="preserve"> тыс. рублей и на 202</w:t>
      </w:r>
      <w:r>
        <w:rPr>
          <w:sz w:val="28"/>
          <w:szCs w:val="28"/>
          <w:lang w:eastAsia="ar-SA"/>
        </w:rPr>
        <w:t>8</w:t>
      </w:r>
      <w:r w:rsidRPr="007C7F06">
        <w:rPr>
          <w:sz w:val="28"/>
          <w:szCs w:val="28"/>
          <w:lang w:eastAsia="ar-SA"/>
        </w:rPr>
        <w:t xml:space="preserve"> год в сумме </w:t>
      </w:r>
      <w:r>
        <w:rPr>
          <w:sz w:val="28"/>
          <w:szCs w:val="28"/>
          <w:lang w:eastAsia="ar-SA"/>
        </w:rPr>
        <w:lastRenderedPageBreak/>
        <w:t>1 590 843,5</w:t>
      </w:r>
      <w:r w:rsidRPr="007C7F06">
        <w:rPr>
          <w:sz w:val="28"/>
          <w:szCs w:val="28"/>
          <w:lang w:eastAsia="ar-SA"/>
        </w:rPr>
        <w:t xml:space="preserve"> тыс. рублей, в том числе:</w:t>
      </w:r>
      <w:proofErr w:type="gramEnd"/>
    </w:p>
    <w:p w:rsidR="00CE4BE3" w:rsidRPr="007C7F06" w:rsidRDefault="00CE4BE3" w:rsidP="00C146DE">
      <w:pPr>
        <w:widowControl w:val="0"/>
        <w:suppressAutoHyphens/>
        <w:ind w:firstLine="851"/>
        <w:jc w:val="both"/>
        <w:rPr>
          <w:sz w:val="28"/>
          <w:szCs w:val="28"/>
          <w:lang w:eastAsia="ar-SA"/>
        </w:rPr>
      </w:pPr>
      <w:r w:rsidRPr="007C7F06">
        <w:rPr>
          <w:sz w:val="28"/>
          <w:szCs w:val="28"/>
          <w:lang w:eastAsia="ar-SA"/>
        </w:rPr>
        <w:t>субвенции на 202</w:t>
      </w:r>
      <w:r>
        <w:rPr>
          <w:sz w:val="28"/>
          <w:szCs w:val="28"/>
          <w:lang w:eastAsia="ar-SA"/>
        </w:rPr>
        <w:t>6</w:t>
      </w:r>
      <w:r w:rsidRPr="007C7F06">
        <w:rPr>
          <w:sz w:val="28"/>
          <w:szCs w:val="28"/>
          <w:lang w:eastAsia="ar-SA"/>
        </w:rPr>
        <w:t xml:space="preserve"> год в сумме </w:t>
      </w:r>
      <w:r>
        <w:rPr>
          <w:sz w:val="28"/>
          <w:szCs w:val="28"/>
          <w:lang w:eastAsia="ar-SA"/>
        </w:rPr>
        <w:t>935 105,6</w:t>
      </w:r>
      <w:r w:rsidRPr="007C7F06">
        <w:rPr>
          <w:sz w:val="28"/>
          <w:szCs w:val="28"/>
          <w:lang w:eastAsia="ar-SA"/>
        </w:rPr>
        <w:t xml:space="preserve"> тыс. рублей, на 202</w:t>
      </w:r>
      <w:r>
        <w:rPr>
          <w:sz w:val="28"/>
          <w:szCs w:val="28"/>
          <w:lang w:eastAsia="ar-SA"/>
        </w:rPr>
        <w:t>7</w:t>
      </w:r>
      <w:r w:rsidRPr="007C7F06">
        <w:rPr>
          <w:sz w:val="28"/>
          <w:szCs w:val="28"/>
          <w:lang w:eastAsia="ar-SA"/>
        </w:rPr>
        <w:t xml:space="preserve"> год в сумме </w:t>
      </w:r>
      <w:r>
        <w:rPr>
          <w:sz w:val="28"/>
          <w:szCs w:val="28"/>
          <w:lang w:eastAsia="ar-SA"/>
        </w:rPr>
        <w:t>955 417,2</w:t>
      </w:r>
      <w:r w:rsidRPr="007C7F06">
        <w:rPr>
          <w:sz w:val="28"/>
          <w:szCs w:val="28"/>
          <w:lang w:eastAsia="ar-SA"/>
        </w:rPr>
        <w:t xml:space="preserve"> тыс. рублей и на 202</w:t>
      </w:r>
      <w:r>
        <w:rPr>
          <w:sz w:val="28"/>
          <w:szCs w:val="28"/>
          <w:lang w:eastAsia="ar-SA"/>
        </w:rPr>
        <w:t>8</w:t>
      </w:r>
      <w:r w:rsidRPr="007C7F06">
        <w:rPr>
          <w:sz w:val="28"/>
          <w:szCs w:val="28"/>
          <w:lang w:eastAsia="ar-SA"/>
        </w:rPr>
        <w:t xml:space="preserve"> год в сумме </w:t>
      </w:r>
      <w:r>
        <w:rPr>
          <w:sz w:val="28"/>
          <w:szCs w:val="28"/>
          <w:lang w:eastAsia="ar-SA"/>
        </w:rPr>
        <w:t>969 824,8</w:t>
      </w:r>
      <w:r w:rsidRPr="007C7F06">
        <w:rPr>
          <w:sz w:val="28"/>
          <w:szCs w:val="28"/>
          <w:lang w:eastAsia="ar-SA"/>
        </w:rPr>
        <w:t xml:space="preserve"> тыс. рублей согласно приложению </w:t>
      </w:r>
      <w:r w:rsidRPr="00C06089">
        <w:rPr>
          <w:sz w:val="28"/>
          <w:szCs w:val="28"/>
          <w:lang w:eastAsia="ar-SA"/>
        </w:rPr>
        <w:t>6</w:t>
      </w:r>
      <w:r w:rsidRPr="007C7F06">
        <w:rPr>
          <w:sz w:val="28"/>
          <w:szCs w:val="28"/>
          <w:lang w:eastAsia="ar-SA"/>
        </w:rPr>
        <w:t xml:space="preserve"> к настоящему решению;</w:t>
      </w:r>
    </w:p>
    <w:p w:rsidR="00CE4BE3" w:rsidRPr="007C7F06" w:rsidRDefault="00CE4BE3" w:rsidP="00CE4BE3">
      <w:pPr>
        <w:suppressAutoHyphens/>
        <w:ind w:firstLine="851"/>
        <w:jc w:val="both"/>
        <w:rPr>
          <w:sz w:val="28"/>
          <w:szCs w:val="28"/>
          <w:lang w:eastAsia="ar-SA"/>
        </w:rPr>
      </w:pPr>
      <w:r w:rsidRPr="007C7F06">
        <w:rPr>
          <w:sz w:val="28"/>
          <w:szCs w:val="28"/>
          <w:lang w:eastAsia="ar-SA"/>
        </w:rPr>
        <w:t>субсидии на 202</w:t>
      </w:r>
      <w:r>
        <w:rPr>
          <w:sz w:val="28"/>
          <w:szCs w:val="28"/>
          <w:lang w:eastAsia="ar-SA"/>
        </w:rPr>
        <w:t>6</w:t>
      </w:r>
      <w:r w:rsidRPr="007C7F06">
        <w:rPr>
          <w:sz w:val="28"/>
          <w:szCs w:val="28"/>
          <w:lang w:eastAsia="ar-SA"/>
        </w:rPr>
        <w:t xml:space="preserve"> год в сумме </w:t>
      </w:r>
      <w:r>
        <w:rPr>
          <w:sz w:val="28"/>
          <w:szCs w:val="28"/>
          <w:lang w:eastAsia="ar-SA"/>
        </w:rPr>
        <w:t>889 508,5</w:t>
      </w:r>
      <w:r w:rsidRPr="007C7F06">
        <w:rPr>
          <w:sz w:val="28"/>
          <w:szCs w:val="28"/>
          <w:lang w:eastAsia="ar-SA"/>
        </w:rPr>
        <w:t xml:space="preserve"> тыс. рублей, на 202</w:t>
      </w:r>
      <w:r>
        <w:rPr>
          <w:sz w:val="28"/>
          <w:szCs w:val="28"/>
          <w:lang w:eastAsia="ar-SA"/>
        </w:rPr>
        <w:t>7</w:t>
      </w:r>
      <w:r w:rsidRPr="007C7F06">
        <w:rPr>
          <w:sz w:val="28"/>
          <w:szCs w:val="28"/>
          <w:lang w:eastAsia="ar-SA"/>
        </w:rPr>
        <w:t xml:space="preserve"> год в сумме </w:t>
      </w:r>
      <w:r>
        <w:rPr>
          <w:sz w:val="28"/>
          <w:szCs w:val="28"/>
          <w:lang w:eastAsia="ar-SA"/>
        </w:rPr>
        <w:t>600 761,7</w:t>
      </w:r>
      <w:r w:rsidRPr="007C7F06">
        <w:rPr>
          <w:sz w:val="28"/>
          <w:szCs w:val="28"/>
          <w:lang w:eastAsia="ar-SA"/>
        </w:rPr>
        <w:t xml:space="preserve"> тыс. рублей и на 202</w:t>
      </w:r>
      <w:r>
        <w:rPr>
          <w:sz w:val="28"/>
          <w:szCs w:val="28"/>
          <w:lang w:eastAsia="ar-SA"/>
        </w:rPr>
        <w:t>8</w:t>
      </w:r>
      <w:r w:rsidRPr="007C7F06">
        <w:rPr>
          <w:sz w:val="28"/>
          <w:szCs w:val="28"/>
          <w:lang w:eastAsia="ar-SA"/>
        </w:rPr>
        <w:t xml:space="preserve"> год в сумме </w:t>
      </w:r>
      <w:r>
        <w:rPr>
          <w:sz w:val="28"/>
          <w:szCs w:val="28"/>
          <w:lang w:eastAsia="ar-SA"/>
        </w:rPr>
        <w:t>585 613,4</w:t>
      </w:r>
      <w:r w:rsidRPr="007C7F06">
        <w:rPr>
          <w:sz w:val="28"/>
          <w:szCs w:val="28"/>
          <w:lang w:eastAsia="ar-SA"/>
        </w:rPr>
        <w:t xml:space="preserve"> тыс. рублей согласно приложению </w:t>
      </w:r>
      <w:r w:rsidRPr="00C06089">
        <w:rPr>
          <w:sz w:val="28"/>
          <w:szCs w:val="28"/>
          <w:lang w:eastAsia="ar-SA"/>
        </w:rPr>
        <w:t>7</w:t>
      </w:r>
      <w:r w:rsidRPr="007C7F06">
        <w:rPr>
          <w:sz w:val="28"/>
          <w:szCs w:val="28"/>
          <w:lang w:eastAsia="ar-SA"/>
        </w:rPr>
        <w:t xml:space="preserve"> к настоящему решению.</w:t>
      </w:r>
    </w:p>
    <w:p w:rsidR="00CE4BE3" w:rsidRDefault="00CE4BE3" w:rsidP="00CE4BE3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 w:rsidRPr="007C7F06">
        <w:rPr>
          <w:rFonts w:eastAsia="Arial"/>
          <w:sz w:val="28"/>
          <w:szCs w:val="28"/>
          <w:lang w:eastAsia="ar-SA"/>
        </w:rPr>
        <w:t>2. Утвердить в составе бюджета города Донецка расходы за счет иных межбюджетных трансфертов:</w:t>
      </w:r>
    </w:p>
    <w:p w:rsidR="00CE4BE3" w:rsidRPr="007C7F06" w:rsidRDefault="00CE4BE3" w:rsidP="00CE4BE3">
      <w:pPr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</w:p>
    <w:p w:rsidR="00CE4BE3" w:rsidRPr="007C7F06" w:rsidRDefault="00CE4BE3" w:rsidP="00CE4BE3">
      <w:pPr>
        <w:suppressAutoHyphens/>
        <w:autoSpaceDE w:val="0"/>
        <w:ind w:firstLine="851"/>
        <w:jc w:val="both"/>
        <w:rPr>
          <w:sz w:val="28"/>
          <w:szCs w:val="28"/>
          <w:lang w:eastAsia="ar-SA"/>
        </w:rPr>
      </w:pPr>
      <w:r w:rsidRPr="007C7F06">
        <w:rPr>
          <w:sz w:val="28"/>
          <w:szCs w:val="28"/>
          <w:lang w:eastAsia="ar-SA"/>
        </w:rPr>
        <w:t>1) на 202</w:t>
      </w:r>
      <w:r>
        <w:rPr>
          <w:sz w:val="28"/>
          <w:szCs w:val="28"/>
          <w:lang w:eastAsia="ar-SA"/>
        </w:rPr>
        <w:t>6</w:t>
      </w:r>
      <w:r w:rsidRPr="007C7F06">
        <w:rPr>
          <w:sz w:val="28"/>
          <w:szCs w:val="28"/>
          <w:lang w:eastAsia="ar-SA"/>
        </w:rPr>
        <w:t xml:space="preserve"> год в сумме </w:t>
      </w:r>
      <w:r>
        <w:rPr>
          <w:sz w:val="28"/>
          <w:szCs w:val="28"/>
          <w:lang w:eastAsia="ar-SA"/>
        </w:rPr>
        <w:t>35 405,3</w:t>
      </w:r>
      <w:r w:rsidRPr="007C7F06">
        <w:rPr>
          <w:sz w:val="28"/>
          <w:szCs w:val="28"/>
          <w:lang w:eastAsia="ar-SA"/>
        </w:rPr>
        <w:t xml:space="preserve"> тыс. рублей</w:t>
      </w:r>
      <w:r>
        <w:rPr>
          <w:sz w:val="28"/>
          <w:szCs w:val="28"/>
          <w:lang w:eastAsia="ar-SA"/>
        </w:rPr>
        <w:t>,</w:t>
      </w:r>
      <w:r w:rsidRPr="007C7F06">
        <w:rPr>
          <w:sz w:val="28"/>
          <w:szCs w:val="28"/>
          <w:lang w:eastAsia="ar-SA"/>
        </w:rPr>
        <w:t xml:space="preserve"> в том числе:</w:t>
      </w:r>
    </w:p>
    <w:p w:rsidR="00CE4BE3" w:rsidRPr="007C7F06" w:rsidRDefault="00CE4BE3" w:rsidP="00CE4BE3">
      <w:pPr>
        <w:suppressAutoHyphens/>
        <w:autoSpaceDE w:val="0"/>
        <w:ind w:firstLine="851"/>
        <w:jc w:val="both"/>
        <w:rPr>
          <w:sz w:val="28"/>
          <w:szCs w:val="28"/>
          <w:lang w:eastAsia="ar-SA"/>
        </w:rPr>
      </w:pPr>
      <w:r w:rsidRPr="007C7F06">
        <w:rPr>
          <w:sz w:val="28"/>
          <w:szCs w:val="28"/>
        </w:rPr>
        <w:t xml:space="preserve">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заключаемыми в соответствии с Областным </w:t>
      </w:r>
      <w:hyperlink r:id="rId13" w:history="1">
        <w:r w:rsidRPr="007C7F06">
          <w:rPr>
            <w:sz w:val="28"/>
            <w:szCs w:val="28"/>
          </w:rPr>
          <w:t>законом</w:t>
        </w:r>
      </w:hyperlink>
      <w:r w:rsidRPr="007C7F06">
        <w:rPr>
          <w:sz w:val="28"/>
          <w:szCs w:val="28"/>
        </w:rPr>
        <w:t xml:space="preserve"> от 29 сентября 1999 года № 47-ЗС «О казачьих дружинах в Ростовской области», </w:t>
      </w:r>
      <w:r w:rsidRPr="007C7F06">
        <w:rPr>
          <w:sz w:val="28"/>
          <w:szCs w:val="28"/>
          <w:lang w:eastAsia="ar-SA"/>
        </w:rPr>
        <w:t xml:space="preserve">в сумме </w:t>
      </w:r>
      <w:r>
        <w:rPr>
          <w:sz w:val="28"/>
          <w:szCs w:val="28"/>
          <w:lang w:eastAsia="ar-SA"/>
        </w:rPr>
        <w:t>10 250,7</w:t>
      </w:r>
      <w:r w:rsidRPr="007C7F06">
        <w:rPr>
          <w:sz w:val="28"/>
          <w:szCs w:val="28"/>
          <w:lang w:eastAsia="ar-SA"/>
        </w:rPr>
        <w:t xml:space="preserve"> тыс. рублей; </w:t>
      </w:r>
    </w:p>
    <w:p w:rsidR="00CE4BE3" w:rsidRDefault="00CE4BE3" w:rsidP="00CE4BE3">
      <w:pPr>
        <w:suppressAutoHyphens/>
        <w:ind w:firstLine="851"/>
        <w:jc w:val="both"/>
        <w:rPr>
          <w:sz w:val="28"/>
          <w:szCs w:val="28"/>
        </w:rPr>
      </w:pPr>
      <w:r w:rsidRPr="007C7F06">
        <w:rPr>
          <w:sz w:val="28"/>
          <w:szCs w:val="28"/>
        </w:rPr>
        <w:t>на ежемесячное денежное вознаграждение за классное руководство педагогическим работн</w:t>
      </w:r>
      <w:r w:rsidRPr="007C7F06">
        <w:rPr>
          <w:sz w:val="28"/>
          <w:szCs w:val="28"/>
        </w:rPr>
        <w:t>и</w:t>
      </w:r>
      <w:r w:rsidRPr="007C7F06">
        <w:rPr>
          <w:sz w:val="28"/>
          <w:szCs w:val="28"/>
        </w:rPr>
        <w:t xml:space="preserve">кам муниципальных общеобразовательных организаций     </w:t>
      </w:r>
      <w:r>
        <w:rPr>
          <w:sz w:val="28"/>
          <w:szCs w:val="28"/>
        </w:rPr>
        <w:t>24 373,4</w:t>
      </w:r>
      <w:r w:rsidRPr="007C7F06">
        <w:rPr>
          <w:sz w:val="28"/>
          <w:szCs w:val="28"/>
        </w:rPr>
        <w:t xml:space="preserve"> тыс. рублей;</w:t>
      </w:r>
    </w:p>
    <w:p w:rsidR="00CE4BE3" w:rsidRDefault="00CE4BE3" w:rsidP="00CE4BE3">
      <w:pPr>
        <w:suppressAutoHyphens/>
        <w:ind w:firstLine="851"/>
        <w:jc w:val="both"/>
        <w:rPr>
          <w:sz w:val="28"/>
          <w:szCs w:val="28"/>
        </w:rPr>
      </w:pPr>
      <w:r w:rsidRPr="003D447C">
        <w:rPr>
          <w:sz w:val="28"/>
          <w:szCs w:val="28"/>
        </w:rPr>
        <w:t>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</w:r>
      <w:r>
        <w:rPr>
          <w:sz w:val="28"/>
          <w:szCs w:val="28"/>
        </w:rPr>
        <w:t xml:space="preserve"> 781,2 тыс. рублей;</w:t>
      </w:r>
    </w:p>
    <w:p w:rsidR="00CE4BE3" w:rsidRPr="003D447C" w:rsidRDefault="00CE4BE3" w:rsidP="00CE4BE3">
      <w:pPr>
        <w:suppressAutoHyphens/>
        <w:ind w:firstLine="851"/>
        <w:jc w:val="both"/>
        <w:rPr>
          <w:sz w:val="28"/>
          <w:szCs w:val="28"/>
        </w:rPr>
      </w:pPr>
    </w:p>
    <w:p w:rsidR="00CE4BE3" w:rsidRPr="007C7F06" w:rsidRDefault="00CE4BE3" w:rsidP="00CE4BE3">
      <w:pPr>
        <w:suppressAutoHyphens/>
        <w:autoSpaceDE w:val="0"/>
        <w:ind w:firstLine="851"/>
        <w:jc w:val="both"/>
        <w:rPr>
          <w:sz w:val="28"/>
          <w:szCs w:val="28"/>
          <w:lang w:eastAsia="ar-SA"/>
        </w:rPr>
      </w:pPr>
      <w:r w:rsidRPr="007C7F06">
        <w:rPr>
          <w:sz w:val="28"/>
          <w:szCs w:val="28"/>
          <w:lang w:eastAsia="ar-SA"/>
        </w:rPr>
        <w:t>2) на 202</w:t>
      </w:r>
      <w:r>
        <w:rPr>
          <w:sz w:val="28"/>
          <w:szCs w:val="28"/>
          <w:lang w:eastAsia="ar-SA"/>
        </w:rPr>
        <w:t>7</w:t>
      </w:r>
      <w:r w:rsidRPr="007C7F06">
        <w:rPr>
          <w:sz w:val="28"/>
          <w:szCs w:val="28"/>
          <w:lang w:eastAsia="ar-SA"/>
        </w:rPr>
        <w:t xml:space="preserve"> год в сумме </w:t>
      </w:r>
      <w:r>
        <w:rPr>
          <w:sz w:val="28"/>
          <w:szCs w:val="28"/>
          <w:lang w:eastAsia="ar-SA"/>
        </w:rPr>
        <w:t xml:space="preserve">35 405,3 </w:t>
      </w:r>
      <w:r w:rsidRPr="007C7F06">
        <w:rPr>
          <w:sz w:val="28"/>
          <w:szCs w:val="28"/>
          <w:lang w:eastAsia="ar-SA"/>
        </w:rPr>
        <w:t>тыс. рублей, в том числе:</w:t>
      </w:r>
    </w:p>
    <w:p w:rsidR="00CE4BE3" w:rsidRPr="007C7F06" w:rsidRDefault="00CE4BE3" w:rsidP="00CE4BE3">
      <w:pPr>
        <w:suppressAutoHyphens/>
        <w:autoSpaceDE w:val="0"/>
        <w:ind w:firstLine="851"/>
        <w:jc w:val="both"/>
        <w:rPr>
          <w:sz w:val="28"/>
          <w:szCs w:val="28"/>
          <w:lang w:eastAsia="ar-SA"/>
        </w:rPr>
      </w:pPr>
      <w:r w:rsidRPr="007C7F06">
        <w:rPr>
          <w:sz w:val="28"/>
          <w:szCs w:val="28"/>
          <w:lang w:eastAsia="ar-SA"/>
        </w:rPr>
        <w:t xml:space="preserve">на обеспечение </w:t>
      </w:r>
      <w:r w:rsidRPr="007C7F06">
        <w:rPr>
          <w:sz w:val="28"/>
          <w:szCs w:val="28"/>
        </w:rPr>
        <w:t xml:space="preserve">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заключаемыми в соответствии с Областным </w:t>
      </w:r>
      <w:hyperlink r:id="rId14" w:history="1">
        <w:r w:rsidRPr="007C7F06">
          <w:rPr>
            <w:sz w:val="28"/>
            <w:szCs w:val="28"/>
          </w:rPr>
          <w:t>законом</w:t>
        </w:r>
      </w:hyperlink>
      <w:r w:rsidRPr="007C7F06">
        <w:rPr>
          <w:sz w:val="28"/>
          <w:szCs w:val="28"/>
        </w:rPr>
        <w:t xml:space="preserve"> от 29 сентября 1999 года № 47-ЗС «О казачьих дружинах в Ростовской области», </w:t>
      </w:r>
      <w:r w:rsidRPr="007C7F06">
        <w:rPr>
          <w:sz w:val="28"/>
          <w:szCs w:val="28"/>
          <w:lang w:eastAsia="ar-SA"/>
        </w:rPr>
        <w:t xml:space="preserve"> в сумме </w:t>
      </w:r>
      <w:r>
        <w:rPr>
          <w:sz w:val="28"/>
          <w:szCs w:val="28"/>
          <w:lang w:eastAsia="ar-SA"/>
        </w:rPr>
        <w:t>10 250,7</w:t>
      </w:r>
      <w:r w:rsidRPr="007C7F06">
        <w:rPr>
          <w:sz w:val="28"/>
          <w:szCs w:val="28"/>
          <w:lang w:eastAsia="ar-SA"/>
        </w:rPr>
        <w:t xml:space="preserve"> тыс. рублей;</w:t>
      </w:r>
    </w:p>
    <w:p w:rsidR="00CE4BE3" w:rsidRDefault="00CE4BE3" w:rsidP="00CE4BE3">
      <w:pPr>
        <w:suppressAutoHyphens/>
        <w:autoSpaceDE w:val="0"/>
        <w:ind w:firstLine="851"/>
        <w:jc w:val="both"/>
        <w:rPr>
          <w:sz w:val="28"/>
          <w:szCs w:val="28"/>
        </w:rPr>
      </w:pPr>
      <w:r w:rsidRPr="007C7F06">
        <w:rPr>
          <w:sz w:val="28"/>
          <w:szCs w:val="28"/>
        </w:rPr>
        <w:t>на ежемесячное денежное вознаграждение за классное руководство педагогическим работн</w:t>
      </w:r>
      <w:r w:rsidRPr="007C7F06">
        <w:rPr>
          <w:sz w:val="28"/>
          <w:szCs w:val="28"/>
        </w:rPr>
        <w:t>и</w:t>
      </w:r>
      <w:r w:rsidRPr="007C7F06">
        <w:rPr>
          <w:sz w:val="28"/>
          <w:szCs w:val="28"/>
        </w:rPr>
        <w:t xml:space="preserve">кам муниципальных общеобразовательных организаций </w:t>
      </w:r>
      <w:r>
        <w:rPr>
          <w:sz w:val="28"/>
          <w:szCs w:val="28"/>
        </w:rPr>
        <w:t>24 373,4</w:t>
      </w:r>
      <w:r w:rsidRPr="007C7F06">
        <w:rPr>
          <w:sz w:val="28"/>
          <w:szCs w:val="28"/>
        </w:rPr>
        <w:t xml:space="preserve"> тыс. рублей;</w:t>
      </w:r>
    </w:p>
    <w:p w:rsidR="00CE4BE3" w:rsidRPr="003D447C" w:rsidRDefault="00CE4BE3" w:rsidP="00CE4BE3">
      <w:pPr>
        <w:suppressAutoHyphens/>
        <w:ind w:firstLine="851"/>
        <w:jc w:val="both"/>
        <w:rPr>
          <w:sz w:val="28"/>
          <w:szCs w:val="28"/>
        </w:rPr>
      </w:pPr>
      <w:r w:rsidRPr="003D447C">
        <w:rPr>
          <w:sz w:val="28"/>
          <w:szCs w:val="28"/>
        </w:rPr>
        <w:t>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</w:r>
      <w:r>
        <w:rPr>
          <w:sz w:val="28"/>
          <w:szCs w:val="28"/>
        </w:rPr>
        <w:t xml:space="preserve"> 781,2 тыс. рублей;</w:t>
      </w:r>
    </w:p>
    <w:p w:rsidR="00CE4BE3" w:rsidRPr="007C7F06" w:rsidRDefault="00CE4BE3" w:rsidP="00CE4BE3">
      <w:pPr>
        <w:suppressAutoHyphens/>
        <w:autoSpaceDE w:val="0"/>
        <w:ind w:firstLine="851"/>
        <w:jc w:val="both"/>
        <w:rPr>
          <w:sz w:val="28"/>
          <w:szCs w:val="28"/>
        </w:rPr>
      </w:pPr>
    </w:p>
    <w:p w:rsidR="00CE4BE3" w:rsidRPr="007C7F06" w:rsidRDefault="00CE4BE3" w:rsidP="00CE4BE3">
      <w:pPr>
        <w:suppressAutoHyphens/>
        <w:autoSpaceDE w:val="0"/>
        <w:ind w:firstLine="851"/>
        <w:jc w:val="both"/>
        <w:rPr>
          <w:sz w:val="28"/>
          <w:szCs w:val="28"/>
          <w:lang w:eastAsia="ar-SA"/>
        </w:rPr>
      </w:pPr>
      <w:r w:rsidRPr="007C7F06">
        <w:rPr>
          <w:sz w:val="28"/>
          <w:szCs w:val="28"/>
          <w:lang w:eastAsia="ar-SA"/>
        </w:rPr>
        <w:t>3) на 202</w:t>
      </w:r>
      <w:r>
        <w:rPr>
          <w:sz w:val="28"/>
          <w:szCs w:val="28"/>
          <w:lang w:eastAsia="ar-SA"/>
        </w:rPr>
        <w:t>8</w:t>
      </w:r>
      <w:r w:rsidRPr="007C7F06">
        <w:rPr>
          <w:sz w:val="28"/>
          <w:szCs w:val="28"/>
          <w:lang w:eastAsia="ar-SA"/>
        </w:rPr>
        <w:t xml:space="preserve"> год в сумме </w:t>
      </w:r>
      <w:r>
        <w:rPr>
          <w:sz w:val="28"/>
          <w:szCs w:val="28"/>
          <w:lang w:eastAsia="ar-SA"/>
        </w:rPr>
        <w:t>35 405,3</w:t>
      </w:r>
      <w:r w:rsidRPr="007C7F06">
        <w:rPr>
          <w:sz w:val="28"/>
          <w:szCs w:val="28"/>
          <w:lang w:eastAsia="ar-SA"/>
        </w:rPr>
        <w:t xml:space="preserve"> тыс. рублей, в том числе: </w:t>
      </w:r>
    </w:p>
    <w:p w:rsidR="00CE4BE3" w:rsidRDefault="00CE4BE3" w:rsidP="00C146DE">
      <w:pPr>
        <w:widowControl w:val="0"/>
        <w:suppressAutoHyphens/>
        <w:autoSpaceDE w:val="0"/>
        <w:ind w:firstLine="851"/>
        <w:jc w:val="both"/>
        <w:rPr>
          <w:sz w:val="28"/>
          <w:szCs w:val="28"/>
          <w:lang w:eastAsia="ar-SA"/>
        </w:rPr>
      </w:pPr>
      <w:r w:rsidRPr="007C7F06">
        <w:rPr>
          <w:sz w:val="28"/>
          <w:szCs w:val="28"/>
          <w:lang w:eastAsia="ar-SA"/>
        </w:rPr>
        <w:t xml:space="preserve">на обеспечение </w:t>
      </w:r>
      <w:r w:rsidRPr="007C7F06">
        <w:rPr>
          <w:sz w:val="28"/>
          <w:szCs w:val="28"/>
        </w:rPr>
        <w:t xml:space="preserve">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заключаемыми в соответствии с Областным </w:t>
      </w:r>
      <w:hyperlink r:id="rId15" w:history="1">
        <w:r w:rsidRPr="007C7F06">
          <w:rPr>
            <w:sz w:val="28"/>
            <w:szCs w:val="28"/>
          </w:rPr>
          <w:t>законом</w:t>
        </w:r>
      </w:hyperlink>
      <w:r w:rsidRPr="007C7F06">
        <w:rPr>
          <w:sz w:val="28"/>
          <w:szCs w:val="28"/>
        </w:rPr>
        <w:t xml:space="preserve"> от 29 сентября 1999 года № 47-ЗС «О казачьих дружинах в Ростовской области», </w:t>
      </w:r>
      <w:r w:rsidRPr="007C7F06">
        <w:rPr>
          <w:sz w:val="28"/>
          <w:szCs w:val="28"/>
          <w:lang w:eastAsia="ar-SA"/>
        </w:rPr>
        <w:t xml:space="preserve"> в сумме </w:t>
      </w:r>
      <w:r>
        <w:rPr>
          <w:sz w:val="28"/>
          <w:szCs w:val="28"/>
          <w:lang w:eastAsia="ar-SA"/>
        </w:rPr>
        <w:t>10 250,7 тыс. рублей;</w:t>
      </w:r>
    </w:p>
    <w:p w:rsidR="00CE4BE3" w:rsidRDefault="00CE4BE3" w:rsidP="00C146DE">
      <w:pPr>
        <w:widowControl w:val="0"/>
        <w:suppressAutoHyphens/>
        <w:autoSpaceDE w:val="0"/>
        <w:ind w:firstLine="851"/>
        <w:jc w:val="both"/>
        <w:rPr>
          <w:sz w:val="28"/>
          <w:szCs w:val="28"/>
        </w:rPr>
      </w:pPr>
      <w:r w:rsidRPr="007C7F06">
        <w:rPr>
          <w:sz w:val="28"/>
          <w:szCs w:val="28"/>
        </w:rPr>
        <w:t>на ежемесячное денежное вознаграждение за классное руководство педагогическим работн</w:t>
      </w:r>
      <w:r w:rsidRPr="007C7F06">
        <w:rPr>
          <w:sz w:val="28"/>
          <w:szCs w:val="28"/>
        </w:rPr>
        <w:t>и</w:t>
      </w:r>
      <w:r w:rsidRPr="007C7F06">
        <w:rPr>
          <w:sz w:val="28"/>
          <w:szCs w:val="28"/>
        </w:rPr>
        <w:t xml:space="preserve">кам муниципальных общеобразовательных организаций </w:t>
      </w:r>
      <w:r>
        <w:rPr>
          <w:sz w:val="28"/>
          <w:szCs w:val="28"/>
        </w:rPr>
        <w:t>24 373,4</w:t>
      </w:r>
      <w:r w:rsidRPr="007C7F06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CE4BE3" w:rsidRPr="003D447C" w:rsidRDefault="00CE4BE3" w:rsidP="00C146DE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3D447C">
        <w:rPr>
          <w:sz w:val="28"/>
          <w:szCs w:val="28"/>
        </w:rPr>
        <w:lastRenderedPageBreak/>
        <w:t>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</w:r>
      <w:r>
        <w:rPr>
          <w:sz w:val="28"/>
          <w:szCs w:val="28"/>
        </w:rPr>
        <w:t xml:space="preserve"> 781,2 тыс. рублей.</w:t>
      </w:r>
    </w:p>
    <w:p w:rsidR="00CE4BE3" w:rsidRPr="007C7F06" w:rsidRDefault="00CE4BE3" w:rsidP="00CE4BE3">
      <w:pPr>
        <w:suppressAutoHyphens/>
        <w:autoSpaceDE w:val="0"/>
        <w:ind w:firstLine="851"/>
        <w:jc w:val="both"/>
        <w:rPr>
          <w:sz w:val="28"/>
          <w:szCs w:val="28"/>
          <w:lang w:eastAsia="ar-SA"/>
        </w:rPr>
      </w:pPr>
    </w:p>
    <w:p w:rsidR="00CE4BE3" w:rsidRDefault="00CE4BE3" w:rsidP="00CE4BE3">
      <w:pPr>
        <w:autoSpaceDE w:val="0"/>
        <w:autoSpaceDN w:val="0"/>
        <w:adjustRightInd w:val="0"/>
        <w:ind w:firstLine="851"/>
        <w:jc w:val="both"/>
        <w:outlineLvl w:val="0"/>
        <w:rPr>
          <w:b/>
          <w:sz w:val="28"/>
          <w:szCs w:val="28"/>
        </w:rPr>
      </w:pPr>
      <w:r w:rsidRPr="007C7F06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7</w:t>
      </w:r>
      <w:r w:rsidRPr="007C7F06">
        <w:rPr>
          <w:sz w:val="28"/>
          <w:szCs w:val="28"/>
        </w:rPr>
        <w:t xml:space="preserve">. </w:t>
      </w:r>
      <w:r w:rsidRPr="007C7F06">
        <w:rPr>
          <w:b/>
          <w:sz w:val="28"/>
          <w:szCs w:val="28"/>
        </w:rPr>
        <w:t>Особенности исполнения бюджета города Донецка в 202</w:t>
      </w:r>
      <w:r>
        <w:rPr>
          <w:b/>
          <w:sz w:val="28"/>
          <w:szCs w:val="28"/>
        </w:rPr>
        <w:t>6</w:t>
      </w:r>
      <w:r w:rsidRPr="007C7F06">
        <w:rPr>
          <w:b/>
          <w:sz w:val="28"/>
          <w:szCs w:val="28"/>
        </w:rPr>
        <w:t xml:space="preserve"> году</w:t>
      </w:r>
    </w:p>
    <w:p w:rsidR="00CE4BE3" w:rsidRPr="007C7F06" w:rsidRDefault="00CE4BE3" w:rsidP="00CE4BE3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7C7F06">
        <w:rPr>
          <w:sz w:val="28"/>
          <w:szCs w:val="28"/>
        </w:rPr>
        <w:t xml:space="preserve">1. </w:t>
      </w:r>
      <w:proofErr w:type="gramStart"/>
      <w:r w:rsidRPr="007C7F06">
        <w:rPr>
          <w:bCs/>
          <w:sz w:val="28"/>
          <w:szCs w:val="28"/>
        </w:rPr>
        <w:t xml:space="preserve">Установить в соответствии со </w:t>
      </w:r>
      <w:hyperlink r:id="rId16" w:history="1">
        <w:r w:rsidRPr="007C7F06">
          <w:rPr>
            <w:bCs/>
            <w:sz w:val="28"/>
            <w:szCs w:val="28"/>
          </w:rPr>
          <w:t xml:space="preserve"> статьей 96</w:t>
        </w:r>
      </w:hyperlink>
      <w:r w:rsidRPr="007C7F06">
        <w:rPr>
          <w:bCs/>
          <w:sz w:val="28"/>
          <w:szCs w:val="28"/>
        </w:rPr>
        <w:t xml:space="preserve"> и </w:t>
      </w:r>
      <w:hyperlink r:id="rId17" w:history="1">
        <w:r w:rsidRPr="007C7F06">
          <w:rPr>
            <w:bCs/>
            <w:sz w:val="28"/>
            <w:szCs w:val="28"/>
          </w:rPr>
          <w:t>пунктом 3 статьи 217</w:t>
        </w:r>
      </w:hyperlink>
      <w:r w:rsidRPr="007C7F06">
        <w:rPr>
          <w:bCs/>
          <w:sz w:val="28"/>
          <w:szCs w:val="28"/>
        </w:rPr>
        <w:t xml:space="preserve"> Бюджетного кодекса Российской Федерации, что основанием для внесения в 202</w:t>
      </w:r>
      <w:r>
        <w:rPr>
          <w:bCs/>
          <w:sz w:val="28"/>
          <w:szCs w:val="28"/>
        </w:rPr>
        <w:t>6</w:t>
      </w:r>
      <w:r w:rsidRPr="007C7F06">
        <w:rPr>
          <w:bCs/>
          <w:sz w:val="28"/>
          <w:szCs w:val="28"/>
        </w:rPr>
        <w:t xml:space="preserve"> году изменений в показатели сводной бюджетной росписи бюджета города Донецка, в части расходов за счет средств дорожного фонда муниципального образования «Город Донецк», является увеличение бюджетных ассигнований на оплату заключенных от имени муниципального образования «Город Донецк» муниципальных контрактов на поставку</w:t>
      </w:r>
      <w:proofErr w:type="gramEnd"/>
      <w:r w:rsidRPr="007C7F06">
        <w:rPr>
          <w:bCs/>
          <w:sz w:val="28"/>
          <w:szCs w:val="28"/>
        </w:rPr>
        <w:t xml:space="preserve">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цели.</w:t>
      </w:r>
    </w:p>
    <w:p w:rsidR="00CE4BE3" w:rsidRPr="007C7F06" w:rsidRDefault="00CE4BE3" w:rsidP="00CE4BE3">
      <w:pPr>
        <w:widowControl w:val="0"/>
        <w:autoSpaceDE w:val="0"/>
        <w:autoSpaceDN w:val="0"/>
        <w:adjustRightInd w:val="0"/>
        <w:spacing w:line="228" w:lineRule="auto"/>
        <w:ind w:firstLine="851"/>
        <w:jc w:val="both"/>
        <w:outlineLvl w:val="0"/>
        <w:rPr>
          <w:sz w:val="28"/>
          <w:szCs w:val="28"/>
        </w:rPr>
      </w:pPr>
      <w:r w:rsidRPr="007C7F06">
        <w:rPr>
          <w:bCs/>
          <w:sz w:val="28"/>
          <w:szCs w:val="28"/>
        </w:rPr>
        <w:t>2.</w:t>
      </w:r>
      <w:r w:rsidRPr="007C7F06">
        <w:rPr>
          <w:sz w:val="28"/>
          <w:szCs w:val="28"/>
        </w:rPr>
        <w:t xml:space="preserve"> </w:t>
      </w:r>
      <w:proofErr w:type="gramStart"/>
      <w:r w:rsidRPr="007C7F06">
        <w:rPr>
          <w:sz w:val="28"/>
          <w:szCs w:val="28"/>
        </w:rPr>
        <w:t xml:space="preserve">Установить в соответствии с </w:t>
      </w:r>
      <w:hyperlink r:id="rId18" w:history="1">
        <w:r w:rsidRPr="007C7F06">
          <w:rPr>
            <w:sz w:val="28"/>
            <w:szCs w:val="28"/>
          </w:rPr>
          <w:t>абзацем вторым части 4 статьи 29</w:t>
        </w:r>
      </w:hyperlink>
      <w:r w:rsidRPr="007C7F06">
        <w:rPr>
          <w:sz w:val="28"/>
          <w:szCs w:val="28"/>
        </w:rPr>
        <w:t xml:space="preserve"> Положения о бюджетном процессе в муниципальном образовании «Город Донецк», принятого решением Донецкой городской Думы от 31.07.2013 № 80 «О принятии Положения о бюджетном процессе в муниципальном образовании «Город Донецк», что основанием для внесения в 202</w:t>
      </w:r>
      <w:r>
        <w:rPr>
          <w:sz w:val="28"/>
          <w:szCs w:val="28"/>
        </w:rPr>
        <w:t>6</w:t>
      </w:r>
      <w:r w:rsidRPr="007C7F06">
        <w:rPr>
          <w:sz w:val="28"/>
          <w:szCs w:val="28"/>
        </w:rPr>
        <w:t xml:space="preserve"> году изменений в показатели сводной бюджетной росписи бюджета города Донецка являются:</w:t>
      </w:r>
      <w:proofErr w:type="gramEnd"/>
    </w:p>
    <w:p w:rsidR="00CE4BE3" w:rsidRPr="007C7F06" w:rsidRDefault="00CE4BE3" w:rsidP="00CE4BE3">
      <w:pPr>
        <w:widowControl w:val="0"/>
        <w:autoSpaceDE w:val="0"/>
        <w:autoSpaceDN w:val="0"/>
        <w:adjustRightInd w:val="0"/>
        <w:spacing w:line="228" w:lineRule="auto"/>
        <w:ind w:firstLine="851"/>
        <w:jc w:val="both"/>
        <w:outlineLvl w:val="0"/>
        <w:rPr>
          <w:iCs/>
          <w:sz w:val="28"/>
          <w:szCs w:val="28"/>
        </w:rPr>
      </w:pPr>
      <w:r w:rsidRPr="007C7F06">
        <w:rPr>
          <w:iCs/>
          <w:sz w:val="28"/>
          <w:szCs w:val="28"/>
        </w:rPr>
        <w:t xml:space="preserve">1) перераспределение бюджетных ассигнований в связи с изменением и (или) уточнением бюджетной классификации Российской Федерации или в связи с необходимостью </w:t>
      </w:r>
      <w:proofErr w:type="gramStart"/>
      <w:r w:rsidRPr="007C7F06">
        <w:rPr>
          <w:iCs/>
          <w:sz w:val="28"/>
          <w:szCs w:val="28"/>
        </w:rPr>
        <w:t>детализации целевой статьи расходов классификации расходов бюджета города Донецка</w:t>
      </w:r>
      <w:proofErr w:type="gramEnd"/>
      <w:r w:rsidRPr="007C7F06">
        <w:rPr>
          <w:iCs/>
          <w:sz w:val="28"/>
          <w:szCs w:val="28"/>
        </w:rPr>
        <w:t>;</w:t>
      </w:r>
    </w:p>
    <w:p w:rsidR="00CE4BE3" w:rsidRPr="007C7F06" w:rsidRDefault="00CE4BE3" w:rsidP="00CE4BE3">
      <w:pPr>
        <w:autoSpaceDE w:val="0"/>
        <w:autoSpaceDN w:val="0"/>
        <w:adjustRightInd w:val="0"/>
        <w:spacing w:line="228" w:lineRule="auto"/>
        <w:ind w:firstLine="851"/>
        <w:jc w:val="both"/>
        <w:rPr>
          <w:iCs/>
          <w:sz w:val="28"/>
          <w:szCs w:val="28"/>
        </w:rPr>
      </w:pPr>
      <w:r w:rsidRPr="007C7F06">
        <w:rPr>
          <w:iCs/>
          <w:sz w:val="28"/>
          <w:szCs w:val="28"/>
        </w:rPr>
        <w:t xml:space="preserve">2) перераспределение бюджетных ассигнований между разделами, подразделами, целевыми статьями и видами </w:t>
      </w:r>
      <w:proofErr w:type="gramStart"/>
      <w:r w:rsidRPr="007C7F06">
        <w:rPr>
          <w:iCs/>
          <w:sz w:val="28"/>
          <w:szCs w:val="28"/>
        </w:rPr>
        <w:t>расходов классификации расходов бюджета города Донецка</w:t>
      </w:r>
      <w:proofErr w:type="gramEnd"/>
      <w:r w:rsidRPr="007C7F06">
        <w:rPr>
          <w:iCs/>
          <w:sz w:val="28"/>
          <w:szCs w:val="28"/>
        </w:rPr>
        <w:t xml:space="preserve"> в пределах общего объема бюджетных ассигнований, предусмотренных главному распорядителю средств бюджета города Донецка, на выполнение </w:t>
      </w:r>
      <w:r w:rsidRPr="00EA77F7">
        <w:rPr>
          <w:iCs/>
          <w:sz w:val="28"/>
          <w:szCs w:val="28"/>
        </w:rPr>
        <w:t>муниципальных</w:t>
      </w:r>
      <w:r w:rsidRPr="007C7F06">
        <w:rPr>
          <w:iCs/>
          <w:sz w:val="28"/>
          <w:szCs w:val="28"/>
        </w:rPr>
        <w:t xml:space="preserve"> проектов, не противоречащее бюджетному законодательству;</w:t>
      </w:r>
    </w:p>
    <w:p w:rsidR="00CE4BE3" w:rsidRDefault="00CE4BE3" w:rsidP="00CE4BE3">
      <w:pPr>
        <w:autoSpaceDE w:val="0"/>
        <w:autoSpaceDN w:val="0"/>
        <w:adjustRightInd w:val="0"/>
        <w:spacing w:line="228" w:lineRule="auto"/>
        <w:ind w:firstLine="851"/>
        <w:jc w:val="both"/>
        <w:rPr>
          <w:iCs/>
          <w:sz w:val="28"/>
          <w:szCs w:val="28"/>
        </w:rPr>
      </w:pPr>
      <w:proofErr w:type="gramStart"/>
      <w:r w:rsidRPr="007C7F06">
        <w:rPr>
          <w:iCs/>
          <w:sz w:val="28"/>
          <w:szCs w:val="28"/>
        </w:rPr>
        <w:t xml:space="preserve">3) перераспределение бюджетных ассигнований между разделами, подразделами, целевыми статьями и видами расходов классификации расходов бюджета города Донецка в пределах общего объема бюджетных ассигнований, предусмотренных главному распорядителю средств бюджета города Донецка, для </w:t>
      </w:r>
      <w:proofErr w:type="spellStart"/>
      <w:r w:rsidRPr="007C7F06">
        <w:rPr>
          <w:iCs/>
          <w:sz w:val="28"/>
          <w:szCs w:val="28"/>
        </w:rPr>
        <w:t>софинансирования</w:t>
      </w:r>
      <w:proofErr w:type="spellEnd"/>
      <w:r w:rsidRPr="007C7F06">
        <w:rPr>
          <w:iCs/>
          <w:sz w:val="28"/>
          <w:szCs w:val="28"/>
        </w:rPr>
        <w:t xml:space="preserve"> расходных обязательств в целях выполнения условий предоставления субсидий и иных межбюджетных трансфертов из областного бюджета, не противореча</w:t>
      </w:r>
      <w:r>
        <w:rPr>
          <w:iCs/>
          <w:sz w:val="28"/>
          <w:szCs w:val="28"/>
        </w:rPr>
        <w:t>щее бюджетному законодательству.</w:t>
      </w:r>
      <w:proofErr w:type="gramEnd"/>
    </w:p>
    <w:p w:rsidR="00CE4BE3" w:rsidRPr="007C7F06" w:rsidRDefault="00CE4BE3" w:rsidP="00CE4BE3">
      <w:pPr>
        <w:ind w:firstLine="851"/>
        <w:jc w:val="both"/>
        <w:rPr>
          <w:sz w:val="28"/>
        </w:rPr>
      </w:pPr>
      <w:r w:rsidRPr="007C7F06">
        <w:rPr>
          <w:iCs/>
          <w:sz w:val="28"/>
          <w:szCs w:val="28"/>
        </w:rPr>
        <w:t xml:space="preserve">3. </w:t>
      </w:r>
      <w:r w:rsidRPr="007C7F06">
        <w:rPr>
          <w:sz w:val="28"/>
        </w:rPr>
        <w:t>Денежные средства от фактически поступивших доходов бюджета города Донецка, указанных в пункте 1 статьи 75</w:t>
      </w:r>
      <w:r w:rsidRPr="007C7F06">
        <w:rPr>
          <w:sz w:val="28"/>
          <w:vertAlign w:val="superscript"/>
        </w:rPr>
        <w:t>1</w:t>
      </w:r>
      <w:r w:rsidRPr="007C7F06">
        <w:rPr>
          <w:sz w:val="28"/>
        </w:rPr>
        <w:t>, пункте 1 статьи 78</w:t>
      </w:r>
      <w:r w:rsidRPr="007C7F06">
        <w:rPr>
          <w:sz w:val="28"/>
          <w:vertAlign w:val="superscript"/>
        </w:rPr>
        <w:t xml:space="preserve">2 </w:t>
      </w:r>
      <w:r w:rsidRPr="007C7F06">
        <w:rPr>
          <w:sz w:val="28"/>
        </w:rPr>
        <w:t xml:space="preserve">Федерального закона от 10 января 2002 года № 7-ФЗ «Об охране окружающей среды», подлежат расходованию на реализацию плана природоохранных мероприятий, утвержденного </w:t>
      </w:r>
      <w:r w:rsidRPr="00EA77F7">
        <w:rPr>
          <w:sz w:val="28"/>
        </w:rPr>
        <w:t>уполномоченным исполнительным органом</w:t>
      </w:r>
      <w:r>
        <w:rPr>
          <w:sz w:val="28"/>
        </w:rPr>
        <w:t xml:space="preserve"> </w:t>
      </w:r>
      <w:r w:rsidRPr="007C7F06">
        <w:rPr>
          <w:sz w:val="28"/>
        </w:rPr>
        <w:t>Ростовской области.</w:t>
      </w:r>
    </w:p>
    <w:p w:rsidR="00CE4BE3" w:rsidRDefault="00CE4BE3" w:rsidP="00CE4BE3">
      <w:pPr>
        <w:autoSpaceDE w:val="0"/>
        <w:ind w:firstLine="851"/>
        <w:jc w:val="both"/>
        <w:rPr>
          <w:bCs/>
          <w:sz w:val="28"/>
          <w:szCs w:val="28"/>
          <w:lang w:eastAsia="ar-SA"/>
        </w:rPr>
      </w:pPr>
    </w:p>
    <w:p w:rsidR="00CE4BE3" w:rsidRPr="007C7F06" w:rsidRDefault="00CE4BE3" w:rsidP="00CE4BE3">
      <w:pPr>
        <w:autoSpaceDE w:val="0"/>
        <w:ind w:firstLine="851"/>
        <w:jc w:val="both"/>
        <w:rPr>
          <w:b/>
          <w:sz w:val="28"/>
          <w:szCs w:val="28"/>
          <w:lang w:eastAsia="ar-SA"/>
        </w:rPr>
      </w:pPr>
      <w:r w:rsidRPr="007C7F06">
        <w:rPr>
          <w:bCs/>
          <w:sz w:val="28"/>
          <w:szCs w:val="28"/>
          <w:lang w:eastAsia="ar-SA"/>
        </w:rPr>
        <w:t xml:space="preserve">Статья </w:t>
      </w:r>
      <w:r>
        <w:rPr>
          <w:bCs/>
          <w:sz w:val="28"/>
          <w:szCs w:val="28"/>
          <w:lang w:eastAsia="ar-SA"/>
        </w:rPr>
        <w:t>8</w:t>
      </w:r>
      <w:r w:rsidRPr="007C7F06">
        <w:rPr>
          <w:bCs/>
          <w:sz w:val="28"/>
          <w:szCs w:val="28"/>
          <w:lang w:eastAsia="ar-SA"/>
        </w:rPr>
        <w:t xml:space="preserve">. </w:t>
      </w:r>
      <w:r w:rsidRPr="007C7F06">
        <w:rPr>
          <w:b/>
          <w:sz w:val="28"/>
          <w:szCs w:val="28"/>
          <w:lang w:eastAsia="ar-SA"/>
        </w:rPr>
        <w:t>Средства бюджета города Донецка, подлежащие казначейскому сопровождению</w:t>
      </w:r>
    </w:p>
    <w:p w:rsidR="00CE4BE3" w:rsidRDefault="00CE4BE3" w:rsidP="00CE4BE3">
      <w:pPr>
        <w:autoSpaceDE w:val="0"/>
        <w:ind w:firstLine="851"/>
        <w:jc w:val="both"/>
        <w:rPr>
          <w:b/>
          <w:sz w:val="28"/>
          <w:szCs w:val="28"/>
          <w:lang w:eastAsia="ar-SA"/>
        </w:rPr>
      </w:pPr>
    </w:p>
    <w:p w:rsidR="00CE4BE3" w:rsidRDefault="00CE4BE3" w:rsidP="00CE4BE3">
      <w:pPr>
        <w:autoSpaceDE w:val="0"/>
        <w:ind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</w:t>
      </w:r>
      <w:r w:rsidRPr="007C7F06">
        <w:rPr>
          <w:sz w:val="28"/>
          <w:szCs w:val="28"/>
          <w:lang w:eastAsia="ar-SA"/>
        </w:rPr>
        <w:t>Установить, что в соответствии с подпунктом 1 пункта 1 статьи 242.26 Бюджетного кодекса Российской Федерации, казначейскому сопровождению подлежат следующие средства бюджета города Донецка:</w:t>
      </w:r>
    </w:p>
    <w:p w:rsidR="00CE4BE3" w:rsidRDefault="00CE4BE3" w:rsidP="00CE4BE3">
      <w:pPr>
        <w:autoSpaceDE w:val="0"/>
        <w:ind w:firstLine="851"/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1) субсидии (за исключением субсидий муниципальным бюджетным учреждениям муниципального образования «Город Донецк»), индивидуальным предпринимателям, физическим лицам и бюджетные инвестиции юридическим лицам, представляемые в соответствии со статьей 80 Бюджетного кодекса Российской Федерации;</w:t>
      </w:r>
      <w:proofErr w:type="gramEnd"/>
    </w:p>
    <w:p w:rsidR="00CE4BE3" w:rsidRDefault="00CE4BE3" w:rsidP="00CE4BE3">
      <w:pPr>
        <w:autoSpaceDE w:val="0"/>
        <w:ind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2) авансовые платежи по муниципальным контрактам о поставке товаров, выполнении работ, оказании услуг, заключаемым на сумму 50 000,0 тыс. рублей и более;</w:t>
      </w:r>
    </w:p>
    <w:p w:rsidR="00CE4BE3" w:rsidRDefault="00CE4BE3" w:rsidP="00CE4BE3">
      <w:pPr>
        <w:autoSpaceDE w:val="0"/>
        <w:ind w:firstLine="851"/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3) авансовые платежи по контрактам (договорам) о поставке товаров, выполнении работ, оказании услуг, заключаемым бюджетными учреждениями муниципального образования «Город Донецк», на сумму 50 000,0 тыс. рублей и более, источником финансового обеспечения которых являются субсидии, предоставляемые в соответствии с абзацем вторым пункта 1 статьи 78.1 и статьей 78.2  Бюджетного кодекса Российской Федерации;</w:t>
      </w:r>
      <w:proofErr w:type="gramEnd"/>
    </w:p>
    <w:p w:rsidR="00CE4BE3" w:rsidRDefault="00CE4BE3" w:rsidP="00CE4BE3">
      <w:pPr>
        <w:autoSpaceDE w:val="0"/>
        <w:ind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4) авансовые платежи по контрактам (договорам) о поставке товаров, выполнении работ, оказании услуг, заключаемым на сумму более 3 000,0 тыс. рублей исполнителями и соисполнителями в рамках исполнения указанных в пунктах 2 и 3 настоящей части муниципальных контрактов (контрактов, договоров) о поставке товаров, выполнении работ, оказании услуг.</w:t>
      </w:r>
    </w:p>
    <w:p w:rsidR="00CE4BE3" w:rsidRPr="007C7F06" w:rsidRDefault="00CE4BE3" w:rsidP="00CE4BE3">
      <w:pPr>
        <w:autoSpaceDE w:val="0"/>
        <w:ind w:firstLine="851"/>
        <w:jc w:val="both"/>
        <w:rPr>
          <w:sz w:val="28"/>
          <w:szCs w:val="28"/>
          <w:lang w:eastAsia="ar-SA"/>
        </w:rPr>
      </w:pPr>
    </w:p>
    <w:p w:rsidR="00CE4BE3" w:rsidRPr="007C7F06" w:rsidRDefault="00CE4BE3" w:rsidP="00CE4BE3">
      <w:pPr>
        <w:autoSpaceDE w:val="0"/>
        <w:ind w:firstLine="851"/>
        <w:jc w:val="both"/>
        <w:rPr>
          <w:sz w:val="28"/>
          <w:szCs w:val="28"/>
          <w:lang w:eastAsia="ar-SA"/>
        </w:rPr>
      </w:pPr>
      <w:r w:rsidRPr="007C7F06">
        <w:rPr>
          <w:bCs/>
          <w:sz w:val="28"/>
          <w:szCs w:val="28"/>
          <w:lang w:eastAsia="ar-SA"/>
        </w:rPr>
        <w:t xml:space="preserve">Статья </w:t>
      </w:r>
      <w:r>
        <w:rPr>
          <w:bCs/>
          <w:sz w:val="28"/>
          <w:szCs w:val="28"/>
          <w:lang w:eastAsia="ar-SA"/>
        </w:rPr>
        <w:t>9</w:t>
      </w:r>
      <w:r w:rsidRPr="007C7F06">
        <w:rPr>
          <w:bCs/>
          <w:sz w:val="28"/>
          <w:szCs w:val="28"/>
          <w:lang w:eastAsia="ar-SA"/>
        </w:rPr>
        <w:t xml:space="preserve">. </w:t>
      </w:r>
      <w:r w:rsidRPr="007C7F06">
        <w:rPr>
          <w:b/>
          <w:sz w:val="28"/>
          <w:szCs w:val="28"/>
          <w:lang w:eastAsia="ar-SA"/>
        </w:rPr>
        <w:t>Заключительные положения</w:t>
      </w:r>
      <w:r w:rsidRPr="007C7F06">
        <w:rPr>
          <w:sz w:val="28"/>
          <w:szCs w:val="28"/>
          <w:lang w:eastAsia="ar-SA"/>
        </w:rPr>
        <w:t xml:space="preserve"> </w:t>
      </w:r>
    </w:p>
    <w:p w:rsidR="00CE4BE3" w:rsidRPr="007C7F06" w:rsidRDefault="00CE4BE3" w:rsidP="00CE4BE3">
      <w:pPr>
        <w:widowControl w:val="0"/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</w:p>
    <w:p w:rsidR="00CE4BE3" w:rsidRPr="007C7F06" w:rsidRDefault="00CE4BE3" w:rsidP="00CE4BE3">
      <w:pPr>
        <w:widowControl w:val="0"/>
        <w:suppressAutoHyphens/>
        <w:ind w:firstLine="851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1.</w:t>
      </w:r>
      <w:r w:rsidRPr="00B509E9">
        <w:rPr>
          <w:rFonts w:eastAsia="Arial"/>
          <w:sz w:val="28"/>
          <w:szCs w:val="28"/>
          <w:lang w:eastAsia="ar-SA"/>
        </w:rPr>
        <w:t xml:space="preserve"> </w:t>
      </w:r>
      <w:proofErr w:type="gramStart"/>
      <w:r w:rsidRPr="00B509E9">
        <w:rPr>
          <w:rFonts w:eastAsia="Arial"/>
          <w:sz w:val="28"/>
          <w:szCs w:val="28"/>
          <w:lang w:eastAsia="ar-SA"/>
        </w:rPr>
        <w:t>Разместить</w:t>
      </w:r>
      <w:proofErr w:type="gramEnd"/>
      <w:r w:rsidRPr="00B509E9">
        <w:rPr>
          <w:rFonts w:eastAsia="Arial"/>
          <w:sz w:val="28"/>
          <w:szCs w:val="28"/>
          <w:lang w:eastAsia="ar-SA"/>
        </w:rPr>
        <w:t xml:space="preserve"> настоящее решение в сетевом издании </w:t>
      </w:r>
      <w:proofErr w:type="spellStart"/>
      <w:r w:rsidRPr="00B509E9">
        <w:rPr>
          <w:rFonts w:eastAsia="Arial"/>
          <w:sz w:val="28"/>
          <w:szCs w:val="28"/>
          <w:lang w:eastAsia="ar-SA"/>
        </w:rPr>
        <w:t>Donetski</w:t>
      </w:r>
      <w:proofErr w:type="spellEnd"/>
      <w:r w:rsidRPr="00B509E9">
        <w:rPr>
          <w:rFonts w:eastAsia="Arial"/>
          <w:sz w:val="28"/>
          <w:szCs w:val="28"/>
          <w:lang w:eastAsia="ar-SA"/>
        </w:rPr>
        <w:t xml:space="preserve"> </w:t>
      </w:r>
      <w:proofErr w:type="spellStart"/>
      <w:r w:rsidRPr="00B509E9">
        <w:rPr>
          <w:rFonts w:eastAsia="Arial"/>
          <w:sz w:val="28"/>
          <w:szCs w:val="28"/>
          <w:lang w:eastAsia="ar-SA"/>
        </w:rPr>
        <w:t>rabochi</w:t>
      </w:r>
      <w:proofErr w:type="spellEnd"/>
      <w:r w:rsidRPr="00B509E9">
        <w:rPr>
          <w:rFonts w:eastAsia="Arial"/>
          <w:sz w:val="28"/>
          <w:szCs w:val="28"/>
          <w:lang w:eastAsia="ar-SA"/>
        </w:rPr>
        <w:t xml:space="preserve"> и на официальном сайте Администрации города Донецка в информационно - телекоммуникационной сети «Интернет».</w:t>
      </w:r>
    </w:p>
    <w:p w:rsidR="00CE4BE3" w:rsidRPr="007C7F06" w:rsidRDefault="00CE4BE3" w:rsidP="00C146DE">
      <w:pPr>
        <w:widowControl w:val="0"/>
        <w:numPr>
          <w:ilvl w:val="0"/>
          <w:numId w:val="50"/>
        </w:numPr>
        <w:tabs>
          <w:tab w:val="clear" w:pos="1068"/>
          <w:tab w:val="num" w:pos="851"/>
        </w:tabs>
        <w:suppressAutoHyphens/>
        <w:spacing w:line="200" w:lineRule="atLeast"/>
        <w:ind w:left="0" w:firstLine="851"/>
        <w:jc w:val="both"/>
        <w:rPr>
          <w:rFonts w:eastAsia="Arial"/>
          <w:sz w:val="28"/>
          <w:szCs w:val="28"/>
          <w:lang w:eastAsia="ar-SA"/>
        </w:rPr>
      </w:pPr>
      <w:r w:rsidRPr="007C7F06">
        <w:rPr>
          <w:rFonts w:eastAsia="Arial"/>
          <w:sz w:val="28"/>
          <w:szCs w:val="28"/>
          <w:lang w:eastAsia="ar-SA"/>
        </w:rPr>
        <w:t>Настоящее решение вступает в силу с 1 января 202</w:t>
      </w:r>
      <w:r>
        <w:rPr>
          <w:rFonts w:eastAsia="Arial"/>
          <w:sz w:val="28"/>
          <w:szCs w:val="28"/>
          <w:lang w:eastAsia="ar-SA"/>
        </w:rPr>
        <w:t>6</w:t>
      </w:r>
      <w:r w:rsidRPr="007C7F06">
        <w:rPr>
          <w:rFonts w:eastAsia="Arial"/>
          <w:sz w:val="28"/>
          <w:szCs w:val="28"/>
          <w:lang w:eastAsia="ar-SA"/>
        </w:rPr>
        <w:t xml:space="preserve"> года.</w:t>
      </w:r>
    </w:p>
    <w:p w:rsidR="000F4D1F" w:rsidRDefault="000F4D1F" w:rsidP="000F4D1F">
      <w:pPr>
        <w:pStyle w:val="a3"/>
        <w:ind w:firstLine="0"/>
      </w:pPr>
    </w:p>
    <w:p w:rsidR="00C146DE" w:rsidRDefault="00C146DE" w:rsidP="000F4D1F">
      <w:pPr>
        <w:pStyle w:val="a3"/>
        <w:ind w:firstLine="0"/>
      </w:pPr>
    </w:p>
    <w:p w:rsidR="00C004B2" w:rsidRPr="002D01ED" w:rsidRDefault="00C004B2" w:rsidP="00C004B2">
      <w:pPr>
        <w:suppressAutoHyphens/>
        <w:spacing w:line="276" w:lineRule="auto"/>
        <w:jc w:val="both"/>
        <w:rPr>
          <w:rFonts w:eastAsia="Calibri"/>
          <w:sz w:val="28"/>
          <w:szCs w:val="22"/>
          <w:lang w:eastAsia="ar-SA"/>
        </w:rPr>
      </w:pPr>
    </w:p>
    <w:p w:rsidR="00C004B2" w:rsidRDefault="00C004B2" w:rsidP="00C004B2">
      <w:pPr>
        <w:suppressAutoHyphens/>
        <w:jc w:val="both"/>
        <w:rPr>
          <w:rFonts w:eastAsia="Calibri"/>
          <w:sz w:val="28"/>
          <w:szCs w:val="22"/>
          <w:lang w:eastAsia="ar-SA"/>
        </w:rPr>
      </w:pPr>
      <w:r>
        <w:rPr>
          <w:rFonts w:eastAsia="Calibri"/>
          <w:sz w:val="28"/>
          <w:szCs w:val="22"/>
          <w:lang w:eastAsia="ar-SA"/>
        </w:rPr>
        <w:t>Глава города Донецка</w:t>
      </w:r>
      <w:r>
        <w:rPr>
          <w:rFonts w:eastAsia="Calibri"/>
          <w:sz w:val="28"/>
          <w:szCs w:val="22"/>
          <w:lang w:eastAsia="ar-SA"/>
        </w:rPr>
        <w:tab/>
      </w:r>
      <w:r>
        <w:rPr>
          <w:rFonts w:eastAsia="Calibri"/>
          <w:sz w:val="28"/>
          <w:szCs w:val="22"/>
          <w:lang w:eastAsia="ar-SA"/>
        </w:rPr>
        <w:tab/>
      </w:r>
      <w:r>
        <w:rPr>
          <w:rFonts w:eastAsia="Calibri"/>
          <w:sz w:val="28"/>
          <w:szCs w:val="22"/>
          <w:lang w:eastAsia="ar-SA"/>
        </w:rPr>
        <w:tab/>
      </w:r>
      <w:r>
        <w:rPr>
          <w:rFonts w:eastAsia="Calibri"/>
          <w:sz w:val="28"/>
          <w:szCs w:val="22"/>
          <w:lang w:eastAsia="ar-SA"/>
        </w:rPr>
        <w:tab/>
      </w:r>
      <w:r>
        <w:rPr>
          <w:rFonts w:eastAsia="Calibri"/>
          <w:sz w:val="28"/>
          <w:szCs w:val="22"/>
          <w:lang w:eastAsia="ar-SA"/>
        </w:rPr>
        <w:tab/>
      </w:r>
      <w:r>
        <w:rPr>
          <w:rFonts w:eastAsia="Calibri"/>
          <w:sz w:val="28"/>
          <w:szCs w:val="22"/>
          <w:lang w:eastAsia="ar-SA"/>
        </w:rPr>
        <w:tab/>
      </w:r>
      <w:r>
        <w:rPr>
          <w:rFonts w:eastAsia="Calibri"/>
          <w:sz w:val="28"/>
          <w:szCs w:val="22"/>
          <w:lang w:eastAsia="ar-SA"/>
        </w:rPr>
        <w:tab/>
        <w:t>Р.В. Кураев</w:t>
      </w:r>
    </w:p>
    <w:p w:rsidR="00C004B2" w:rsidRPr="002D01ED" w:rsidRDefault="00C004B2" w:rsidP="00C004B2">
      <w:pPr>
        <w:suppressAutoHyphens/>
        <w:jc w:val="both"/>
        <w:rPr>
          <w:rFonts w:eastAsia="Calibri"/>
          <w:sz w:val="28"/>
          <w:szCs w:val="22"/>
          <w:lang w:eastAsia="ar-SA"/>
        </w:rPr>
      </w:pPr>
    </w:p>
    <w:p w:rsidR="00C004B2" w:rsidRDefault="00C004B2" w:rsidP="00C004B2">
      <w:pPr>
        <w:suppressAutoHyphens/>
        <w:autoSpaceDN w:val="0"/>
        <w:spacing w:line="100" w:lineRule="atLeast"/>
        <w:textAlignment w:val="baseline"/>
        <w:rPr>
          <w:rFonts w:eastAsia="Calibri"/>
          <w:sz w:val="28"/>
          <w:szCs w:val="22"/>
          <w:lang w:eastAsia="ar-SA"/>
        </w:rPr>
      </w:pPr>
      <w:r>
        <w:rPr>
          <w:rFonts w:eastAsia="Calibri"/>
          <w:sz w:val="28"/>
          <w:szCs w:val="22"/>
          <w:lang w:eastAsia="ar-SA"/>
        </w:rPr>
        <w:t xml:space="preserve">Председатель </w:t>
      </w:r>
      <w:proofErr w:type="gramStart"/>
      <w:r>
        <w:rPr>
          <w:rFonts w:eastAsia="Calibri"/>
          <w:sz w:val="28"/>
          <w:szCs w:val="22"/>
          <w:lang w:eastAsia="ar-SA"/>
        </w:rPr>
        <w:t>Донецкой</w:t>
      </w:r>
      <w:proofErr w:type="gramEnd"/>
      <w:r>
        <w:rPr>
          <w:rFonts w:eastAsia="Calibri"/>
          <w:sz w:val="28"/>
          <w:szCs w:val="22"/>
          <w:lang w:eastAsia="ar-SA"/>
        </w:rPr>
        <w:t xml:space="preserve"> </w:t>
      </w:r>
    </w:p>
    <w:p w:rsidR="00C004B2" w:rsidRPr="0053035D" w:rsidRDefault="00C004B2" w:rsidP="00C004B2">
      <w:pPr>
        <w:suppressAutoHyphens/>
        <w:autoSpaceDN w:val="0"/>
        <w:spacing w:line="100" w:lineRule="atLeast"/>
        <w:textAlignment w:val="baseline"/>
        <w:rPr>
          <w:rFonts w:eastAsia="Calibri"/>
          <w:sz w:val="28"/>
          <w:szCs w:val="22"/>
          <w:lang w:eastAsia="ar-SA"/>
        </w:rPr>
      </w:pPr>
      <w:r>
        <w:rPr>
          <w:rFonts w:eastAsia="Calibri"/>
          <w:sz w:val="28"/>
          <w:szCs w:val="22"/>
          <w:lang w:eastAsia="ar-SA"/>
        </w:rPr>
        <w:t>городской Думы</w:t>
      </w:r>
      <w:r>
        <w:rPr>
          <w:rFonts w:eastAsia="Calibri"/>
          <w:sz w:val="28"/>
          <w:szCs w:val="22"/>
          <w:lang w:eastAsia="ar-SA"/>
        </w:rPr>
        <w:tab/>
      </w:r>
      <w:r>
        <w:rPr>
          <w:rFonts w:eastAsia="Calibri"/>
          <w:sz w:val="28"/>
          <w:szCs w:val="22"/>
          <w:lang w:eastAsia="ar-SA"/>
        </w:rPr>
        <w:tab/>
      </w:r>
      <w:r>
        <w:rPr>
          <w:rFonts w:eastAsia="Calibri"/>
          <w:sz w:val="28"/>
          <w:szCs w:val="22"/>
          <w:lang w:eastAsia="ar-SA"/>
        </w:rPr>
        <w:tab/>
      </w:r>
      <w:r>
        <w:rPr>
          <w:rFonts w:eastAsia="Calibri"/>
          <w:sz w:val="28"/>
          <w:szCs w:val="22"/>
          <w:lang w:eastAsia="ar-SA"/>
        </w:rPr>
        <w:tab/>
      </w:r>
      <w:r>
        <w:rPr>
          <w:rFonts w:eastAsia="Calibri"/>
          <w:sz w:val="28"/>
          <w:szCs w:val="22"/>
          <w:lang w:eastAsia="ar-SA"/>
        </w:rPr>
        <w:tab/>
      </w:r>
      <w:r>
        <w:rPr>
          <w:rFonts w:eastAsia="Calibri"/>
          <w:sz w:val="28"/>
          <w:szCs w:val="22"/>
          <w:lang w:eastAsia="ar-SA"/>
        </w:rPr>
        <w:tab/>
      </w:r>
      <w:r>
        <w:rPr>
          <w:rFonts w:eastAsia="Calibri"/>
          <w:sz w:val="28"/>
          <w:szCs w:val="22"/>
          <w:lang w:eastAsia="ar-SA"/>
        </w:rPr>
        <w:tab/>
      </w:r>
      <w:r>
        <w:rPr>
          <w:rFonts w:eastAsia="Calibri"/>
          <w:sz w:val="28"/>
          <w:szCs w:val="22"/>
          <w:lang w:eastAsia="ar-SA"/>
        </w:rPr>
        <w:tab/>
        <w:t xml:space="preserve">А.В. </w:t>
      </w:r>
      <w:proofErr w:type="spellStart"/>
      <w:r>
        <w:rPr>
          <w:rFonts w:eastAsia="Calibri"/>
          <w:sz w:val="28"/>
          <w:szCs w:val="22"/>
          <w:lang w:eastAsia="ar-SA"/>
        </w:rPr>
        <w:t>Клименко</w:t>
      </w:r>
      <w:proofErr w:type="spellEnd"/>
    </w:p>
    <w:p w:rsidR="00C3444D" w:rsidRDefault="00C3444D" w:rsidP="00156081">
      <w:pPr>
        <w:suppressAutoHyphens/>
        <w:autoSpaceDN w:val="0"/>
        <w:spacing w:line="100" w:lineRule="atLeast"/>
        <w:textAlignment w:val="baseline"/>
        <w:rPr>
          <w:rFonts w:eastAsia="SimSun" w:cs="Mangal"/>
          <w:kern w:val="3"/>
          <w:sz w:val="18"/>
          <w:szCs w:val="18"/>
          <w:lang w:eastAsia="zh-CN" w:bidi="hi-IN"/>
        </w:rPr>
      </w:pPr>
    </w:p>
    <w:p w:rsidR="00C17D1B" w:rsidRPr="002D01ED" w:rsidRDefault="00C17D1B" w:rsidP="00C17D1B">
      <w:pPr>
        <w:jc w:val="both"/>
        <w:rPr>
          <w:rFonts w:eastAsia="Calibri"/>
          <w:sz w:val="28"/>
          <w:lang w:eastAsia="ar-SA"/>
        </w:rPr>
      </w:pPr>
      <w:r w:rsidRPr="002D01ED">
        <w:rPr>
          <w:rFonts w:eastAsia="Calibri"/>
          <w:sz w:val="28"/>
          <w:lang w:eastAsia="ar-SA"/>
        </w:rPr>
        <w:t>г. Донецк</w:t>
      </w:r>
    </w:p>
    <w:p w:rsidR="00C17D1B" w:rsidRPr="002D01ED" w:rsidRDefault="00C146DE" w:rsidP="00C17D1B">
      <w:pPr>
        <w:jc w:val="both"/>
        <w:rPr>
          <w:rFonts w:eastAsia="Calibri"/>
          <w:sz w:val="28"/>
          <w:lang w:eastAsia="ar-SA"/>
        </w:rPr>
      </w:pPr>
      <w:r>
        <w:rPr>
          <w:rFonts w:eastAsia="Calibri"/>
          <w:sz w:val="28"/>
          <w:lang w:eastAsia="ar-SA"/>
        </w:rPr>
        <w:t>25 декабря</w:t>
      </w:r>
      <w:r w:rsidR="00376785">
        <w:rPr>
          <w:rFonts w:eastAsia="Calibri"/>
          <w:sz w:val="28"/>
          <w:lang w:eastAsia="ar-SA"/>
        </w:rPr>
        <w:t xml:space="preserve"> </w:t>
      </w:r>
      <w:r w:rsidR="00C17D1B" w:rsidRPr="002D01ED">
        <w:rPr>
          <w:rFonts w:eastAsia="Calibri"/>
          <w:sz w:val="28"/>
          <w:lang w:eastAsia="ar-SA"/>
        </w:rPr>
        <w:t>202</w:t>
      </w:r>
      <w:r w:rsidR="00DD4903">
        <w:rPr>
          <w:rFonts w:eastAsia="Calibri"/>
          <w:sz w:val="28"/>
          <w:lang w:eastAsia="ar-SA"/>
        </w:rPr>
        <w:t>5</w:t>
      </w:r>
      <w:r w:rsidR="00C17D1B" w:rsidRPr="002D01ED">
        <w:rPr>
          <w:rFonts w:eastAsia="Calibri"/>
          <w:sz w:val="28"/>
          <w:lang w:eastAsia="ar-SA"/>
        </w:rPr>
        <w:t xml:space="preserve"> года</w:t>
      </w:r>
    </w:p>
    <w:p w:rsidR="00E96733" w:rsidRDefault="00C17D1B" w:rsidP="006B580E">
      <w:pPr>
        <w:jc w:val="both"/>
        <w:rPr>
          <w:i/>
          <w:color w:val="000000"/>
          <w:sz w:val="20"/>
          <w:szCs w:val="20"/>
        </w:rPr>
      </w:pPr>
      <w:r>
        <w:rPr>
          <w:rFonts w:eastAsia="Calibri"/>
          <w:sz w:val="28"/>
          <w:lang w:eastAsia="ar-SA"/>
        </w:rPr>
        <w:t xml:space="preserve">№ </w:t>
      </w:r>
      <w:bookmarkStart w:id="4" w:name="_GoBack"/>
      <w:bookmarkEnd w:id="4"/>
      <w:r w:rsidR="00C146DE">
        <w:rPr>
          <w:rFonts w:eastAsia="Calibri"/>
          <w:sz w:val="28"/>
          <w:lang w:eastAsia="ar-SA"/>
        </w:rPr>
        <w:t>35</w:t>
      </w:r>
    </w:p>
    <w:p w:rsidR="007910BD" w:rsidRDefault="007910BD" w:rsidP="00F36ADF">
      <w:pPr>
        <w:rPr>
          <w:i/>
          <w:color w:val="000000"/>
          <w:sz w:val="20"/>
          <w:szCs w:val="20"/>
        </w:rPr>
      </w:pPr>
    </w:p>
    <w:p w:rsidR="00C3444D" w:rsidRDefault="00C3444D" w:rsidP="00F36ADF">
      <w:pPr>
        <w:rPr>
          <w:i/>
          <w:color w:val="000000"/>
          <w:sz w:val="20"/>
          <w:szCs w:val="20"/>
        </w:rPr>
      </w:pPr>
    </w:p>
    <w:p w:rsidR="00D30DE7" w:rsidRDefault="00C66635" w:rsidP="00C146DE">
      <w:pPr>
        <w:suppressAutoHyphens/>
        <w:spacing w:line="200" w:lineRule="atLeast"/>
        <w:rPr>
          <w:i/>
          <w:color w:val="000000"/>
          <w:sz w:val="20"/>
          <w:szCs w:val="20"/>
        </w:rPr>
      </w:pPr>
      <w:r w:rsidRPr="002D01ED">
        <w:rPr>
          <w:i/>
          <w:color w:val="000000"/>
          <w:sz w:val="20"/>
          <w:szCs w:val="20"/>
        </w:rPr>
        <w:t xml:space="preserve">Решение </w:t>
      </w:r>
      <w:r w:rsidRPr="001F6C9F">
        <w:rPr>
          <w:i/>
          <w:color w:val="000000"/>
          <w:sz w:val="20"/>
          <w:szCs w:val="20"/>
        </w:rPr>
        <w:t xml:space="preserve">внесено </w:t>
      </w:r>
      <w:r w:rsidR="002D299D" w:rsidRPr="00BB78B8">
        <w:rPr>
          <w:i/>
          <w:sz w:val="20"/>
          <w:szCs w:val="20"/>
          <w:lang w:eastAsia="ar-SA"/>
        </w:rPr>
        <w:t xml:space="preserve">Финансовым управлением Администрации </w:t>
      </w:r>
      <w:proofErr w:type="gramStart"/>
      <w:r w:rsidR="002D299D" w:rsidRPr="00BB78B8">
        <w:rPr>
          <w:i/>
          <w:sz w:val="20"/>
          <w:szCs w:val="20"/>
          <w:lang w:eastAsia="ar-SA"/>
        </w:rPr>
        <w:t>г</w:t>
      </w:r>
      <w:proofErr w:type="gramEnd"/>
      <w:r w:rsidR="002D299D" w:rsidRPr="00BB78B8">
        <w:rPr>
          <w:i/>
          <w:sz w:val="20"/>
          <w:szCs w:val="20"/>
          <w:lang w:eastAsia="ar-SA"/>
        </w:rPr>
        <w:t>. Донецка</w:t>
      </w:r>
    </w:p>
    <w:sectPr w:rsidR="00D30DE7" w:rsidSect="00C146DE">
      <w:footerReference w:type="default" r:id="rId19"/>
      <w:pgSz w:w="11910" w:h="16840"/>
      <w:pgMar w:top="709" w:right="853" w:bottom="567" w:left="1560" w:header="730" w:footer="1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F85" w:rsidRDefault="00757F85" w:rsidP="003E5A38">
      <w:r>
        <w:separator/>
      </w:r>
    </w:p>
  </w:endnote>
  <w:endnote w:type="continuationSeparator" w:id="0">
    <w:p w:rsidR="00757F85" w:rsidRDefault="00757F85" w:rsidP="003E5A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388" w:rsidRDefault="009B3050">
    <w:pPr>
      <w:pStyle w:val="ad"/>
      <w:jc w:val="right"/>
    </w:pPr>
    <w:r>
      <w:rPr>
        <w:noProof/>
      </w:rPr>
      <w:fldChar w:fldCharType="begin"/>
    </w:r>
    <w:r w:rsidR="00381388">
      <w:rPr>
        <w:noProof/>
      </w:rPr>
      <w:instrText>PAGE   \* MERGEFORMAT</w:instrText>
    </w:r>
    <w:r>
      <w:rPr>
        <w:noProof/>
      </w:rPr>
      <w:fldChar w:fldCharType="separate"/>
    </w:r>
    <w:r w:rsidR="00C146DE">
      <w:rPr>
        <w:noProof/>
      </w:rPr>
      <w:t>6</w:t>
    </w:r>
    <w:r>
      <w:rPr>
        <w:noProof/>
      </w:rPr>
      <w:fldChar w:fldCharType="end"/>
    </w:r>
  </w:p>
  <w:p w:rsidR="00381388" w:rsidRDefault="0038138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F85" w:rsidRDefault="00757F85" w:rsidP="003E5A38">
      <w:r>
        <w:separator/>
      </w:r>
    </w:p>
  </w:footnote>
  <w:footnote w:type="continuationSeparator" w:id="0">
    <w:p w:rsidR="00757F85" w:rsidRDefault="00757F85" w:rsidP="003E5A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273ED9C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4"/>
      <w:numFmt w:val="decimal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sz w:val="28"/>
        <w:szCs w:val="28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9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4"/>
      <w:numFmt w:val="decimal"/>
      <w:lvlText w:val="%1)"/>
      <w:lvlJc w:val="left"/>
      <w:pPr>
        <w:tabs>
          <w:tab w:val="num" w:pos="0"/>
        </w:tabs>
        <w:ind w:left="2689" w:hanging="360"/>
      </w:pPr>
    </w:lvl>
  </w:abstractNum>
  <w:abstractNum w:abstractNumId="6">
    <w:nsid w:val="00000009"/>
    <w:multiLevelType w:val="hybridMultilevel"/>
    <w:tmpl w:val="9B627BCA"/>
    <w:lvl w:ilvl="0" w:tplc="EB76C7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789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509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3229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949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669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389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6109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829" w:hanging="180"/>
      </w:pPr>
    </w:lvl>
  </w:abstractNum>
  <w:abstractNum w:abstractNumId="7">
    <w:nsid w:val="05DA2AC4"/>
    <w:multiLevelType w:val="hybridMultilevel"/>
    <w:tmpl w:val="2BCC9EA0"/>
    <w:lvl w:ilvl="0" w:tplc="DCB231F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81B34ED"/>
    <w:multiLevelType w:val="multilevel"/>
    <w:tmpl w:val="4420CAA2"/>
    <w:styleLink w:val="WW8Num1"/>
    <w:lvl w:ilvl="0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0D610372"/>
    <w:multiLevelType w:val="hybridMultilevel"/>
    <w:tmpl w:val="D9C276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1065057"/>
    <w:multiLevelType w:val="hybridMultilevel"/>
    <w:tmpl w:val="FDFC456A"/>
    <w:lvl w:ilvl="0" w:tplc="5DF6427C">
      <w:start w:val="1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11">
    <w:nsid w:val="111620AA"/>
    <w:multiLevelType w:val="hybridMultilevel"/>
    <w:tmpl w:val="B5504B70"/>
    <w:lvl w:ilvl="0" w:tplc="B75CF6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2451534"/>
    <w:multiLevelType w:val="hybridMultilevel"/>
    <w:tmpl w:val="4224C2D8"/>
    <w:lvl w:ilvl="0" w:tplc="83C801DE">
      <w:start w:val="10"/>
      <w:numFmt w:val="decimal"/>
      <w:lvlText w:val="%1."/>
      <w:lvlJc w:val="left"/>
      <w:pPr>
        <w:ind w:left="1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E26FFA">
      <w:numFmt w:val="bullet"/>
      <w:lvlText w:val="•"/>
      <w:lvlJc w:val="left"/>
      <w:pPr>
        <w:ind w:left="1174" w:hanging="360"/>
      </w:pPr>
      <w:rPr>
        <w:rFonts w:hint="default"/>
        <w:lang w:val="ru-RU" w:eastAsia="en-US" w:bidi="ar-SA"/>
      </w:rPr>
    </w:lvl>
    <w:lvl w:ilvl="2" w:tplc="4D5AD3C6">
      <w:numFmt w:val="bullet"/>
      <w:lvlText w:val="•"/>
      <w:lvlJc w:val="left"/>
      <w:pPr>
        <w:ind w:left="2209" w:hanging="360"/>
      </w:pPr>
      <w:rPr>
        <w:rFonts w:hint="default"/>
        <w:lang w:val="ru-RU" w:eastAsia="en-US" w:bidi="ar-SA"/>
      </w:rPr>
    </w:lvl>
    <w:lvl w:ilvl="3" w:tplc="F26EE4D8">
      <w:numFmt w:val="bullet"/>
      <w:lvlText w:val="•"/>
      <w:lvlJc w:val="left"/>
      <w:pPr>
        <w:ind w:left="3244" w:hanging="360"/>
      </w:pPr>
      <w:rPr>
        <w:rFonts w:hint="default"/>
        <w:lang w:val="ru-RU" w:eastAsia="en-US" w:bidi="ar-SA"/>
      </w:rPr>
    </w:lvl>
    <w:lvl w:ilvl="4" w:tplc="CE0AF1FA">
      <w:numFmt w:val="bullet"/>
      <w:lvlText w:val="•"/>
      <w:lvlJc w:val="left"/>
      <w:pPr>
        <w:ind w:left="4279" w:hanging="360"/>
      </w:pPr>
      <w:rPr>
        <w:rFonts w:hint="default"/>
        <w:lang w:val="ru-RU" w:eastAsia="en-US" w:bidi="ar-SA"/>
      </w:rPr>
    </w:lvl>
    <w:lvl w:ilvl="5" w:tplc="B396F310">
      <w:numFmt w:val="bullet"/>
      <w:lvlText w:val="•"/>
      <w:lvlJc w:val="left"/>
      <w:pPr>
        <w:ind w:left="5314" w:hanging="360"/>
      </w:pPr>
      <w:rPr>
        <w:rFonts w:hint="default"/>
        <w:lang w:val="ru-RU" w:eastAsia="en-US" w:bidi="ar-SA"/>
      </w:rPr>
    </w:lvl>
    <w:lvl w:ilvl="6" w:tplc="2DC0AD4C">
      <w:numFmt w:val="bullet"/>
      <w:lvlText w:val="•"/>
      <w:lvlJc w:val="left"/>
      <w:pPr>
        <w:ind w:left="6348" w:hanging="360"/>
      </w:pPr>
      <w:rPr>
        <w:rFonts w:hint="default"/>
        <w:lang w:val="ru-RU" w:eastAsia="en-US" w:bidi="ar-SA"/>
      </w:rPr>
    </w:lvl>
    <w:lvl w:ilvl="7" w:tplc="E126FC02">
      <w:numFmt w:val="bullet"/>
      <w:lvlText w:val="•"/>
      <w:lvlJc w:val="left"/>
      <w:pPr>
        <w:ind w:left="7383" w:hanging="360"/>
      </w:pPr>
      <w:rPr>
        <w:rFonts w:hint="default"/>
        <w:lang w:val="ru-RU" w:eastAsia="en-US" w:bidi="ar-SA"/>
      </w:rPr>
    </w:lvl>
    <w:lvl w:ilvl="8" w:tplc="8A3A7996">
      <w:numFmt w:val="bullet"/>
      <w:lvlText w:val="•"/>
      <w:lvlJc w:val="left"/>
      <w:pPr>
        <w:ind w:left="8418" w:hanging="360"/>
      </w:pPr>
      <w:rPr>
        <w:rFonts w:hint="default"/>
        <w:lang w:val="ru-RU" w:eastAsia="en-US" w:bidi="ar-SA"/>
      </w:rPr>
    </w:lvl>
  </w:abstractNum>
  <w:abstractNum w:abstractNumId="13">
    <w:nsid w:val="13CC1A6E"/>
    <w:multiLevelType w:val="hybridMultilevel"/>
    <w:tmpl w:val="2728B31A"/>
    <w:lvl w:ilvl="0" w:tplc="72B4CB68">
      <w:start w:val="1"/>
      <w:numFmt w:val="decimal"/>
      <w:lvlText w:val="%1."/>
      <w:lvlJc w:val="left"/>
      <w:pPr>
        <w:ind w:left="1778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14">
    <w:nsid w:val="16BE2E48"/>
    <w:multiLevelType w:val="hybridMultilevel"/>
    <w:tmpl w:val="A26CA250"/>
    <w:lvl w:ilvl="0" w:tplc="89E463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9AC131D"/>
    <w:multiLevelType w:val="hybridMultilevel"/>
    <w:tmpl w:val="5A8E737A"/>
    <w:lvl w:ilvl="0" w:tplc="A1467A30">
      <w:start w:val="1"/>
      <w:numFmt w:val="decimal"/>
      <w:lvlText w:val="%1."/>
      <w:lvlJc w:val="left"/>
      <w:pPr>
        <w:ind w:left="177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16">
    <w:nsid w:val="1DF8678D"/>
    <w:multiLevelType w:val="multilevel"/>
    <w:tmpl w:val="8FA414E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1E793475"/>
    <w:multiLevelType w:val="hybridMultilevel"/>
    <w:tmpl w:val="876CA59A"/>
    <w:lvl w:ilvl="0" w:tplc="49989AD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2AE3250"/>
    <w:multiLevelType w:val="hybridMultilevel"/>
    <w:tmpl w:val="D460F142"/>
    <w:lvl w:ilvl="0" w:tplc="1F52E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3BC0B1E"/>
    <w:multiLevelType w:val="hybridMultilevel"/>
    <w:tmpl w:val="E102CAD6"/>
    <w:lvl w:ilvl="0" w:tplc="1242C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45227E6"/>
    <w:multiLevelType w:val="hybridMultilevel"/>
    <w:tmpl w:val="9E4E8F96"/>
    <w:lvl w:ilvl="0" w:tplc="871A7F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ABB7068"/>
    <w:multiLevelType w:val="hybridMultilevel"/>
    <w:tmpl w:val="51721250"/>
    <w:lvl w:ilvl="0" w:tplc="08D63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BB15CC"/>
    <w:multiLevelType w:val="hybridMultilevel"/>
    <w:tmpl w:val="525AB34E"/>
    <w:lvl w:ilvl="0" w:tplc="C74E8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2105B38"/>
    <w:multiLevelType w:val="hybridMultilevel"/>
    <w:tmpl w:val="FB188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0C3C5E"/>
    <w:multiLevelType w:val="hybridMultilevel"/>
    <w:tmpl w:val="E1BEBC7E"/>
    <w:lvl w:ilvl="0" w:tplc="6DF86116">
      <w:start w:val="1"/>
      <w:numFmt w:val="decimal"/>
      <w:lvlText w:val="%1."/>
      <w:lvlJc w:val="left"/>
      <w:pPr>
        <w:ind w:left="2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23" w:hanging="360"/>
      </w:pPr>
    </w:lvl>
    <w:lvl w:ilvl="2" w:tplc="0419001B" w:tentative="1">
      <w:start w:val="1"/>
      <w:numFmt w:val="lowerRoman"/>
      <w:lvlText w:val="%3."/>
      <w:lvlJc w:val="right"/>
      <w:pPr>
        <w:ind w:left="3543" w:hanging="180"/>
      </w:pPr>
    </w:lvl>
    <w:lvl w:ilvl="3" w:tplc="0419000F" w:tentative="1">
      <w:start w:val="1"/>
      <w:numFmt w:val="decimal"/>
      <w:lvlText w:val="%4."/>
      <w:lvlJc w:val="left"/>
      <w:pPr>
        <w:ind w:left="4263" w:hanging="360"/>
      </w:pPr>
    </w:lvl>
    <w:lvl w:ilvl="4" w:tplc="04190019" w:tentative="1">
      <w:start w:val="1"/>
      <w:numFmt w:val="lowerLetter"/>
      <w:lvlText w:val="%5."/>
      <w:lvlJc w:val="left"/>
      <w:pPr>
        <w:ind w:left="4983" w:hanging="360"/>
      </w:pPr>
    </w:lvl>
    <w:lvl w:ilvl="5" w:tplc="0419001B" w:tentative="1">
      <w:start w:val="1"/>
      <w:numFmt w:val="lowerRoman"/>
      <w:lvlText w:val="%6."/>
      <w:lvlJc w:val="right"/>
      <w:pPr>
        <w:ind w:left="5703" w:hanging="180"/>
      </w:pPr>
    </w:lvl>
    <w:lvl w:ilvl="6" w:tplc="0419000F" w:tentative="1">
      <w:start w:val="1"/>
      <w:numFmt w:val="decimal"/>
      <w:lvlText w:val="%7."/>
      <w:lvlJc w:val="left"/>
      <w:pPr>
        <w:ind w:left="6423" w:hanging="360"/>
      </w:pPr>
    </w:lvl>
    <w:lvl w:ilvl="7" w:tplc="04190019" w:tentative="1">
      <w:start w:val="1"/>
      <w:numFmt w:val="lowerLetter"/>
      <w:lvlText w:val="%8."/>
      <w:lvlJc w:val="left"/>
      <w:pPr>
        <w:ind w:left="7143" w:hanging="360"/>
      </w:pPr>
    </w:lvl>
    <w:lvl w:ilvl="8" w:tplc="0419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25">
    <w:nsid w:val="366A3942"/>
    <w:multiLevelType w:val="hybridMultilevel"/>
    <w:tmpl w:val="D12281FA"/>
    <w:lvl w:ilvl="0" w:tplc="25800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A3D0499"/>
    <w:multiLevelType w:val="hybridMultilevel"/>
    <w:tmpl w:val="D44CF7A6"/>
    <w:lvl w:ilvl="0" w:tplc="8D0A4D5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7">
    <w:nsid w:val="3A9C249A"/>
    <w:multiLevelType w:val="multilevel"/>
    <w:tmpl w:val="B1F6D12A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3B0A2A4D"/>
    <w:multiLevelType w:val="hybridMultilevel"/>
    <w:tmpl w:val="FBA0E9C8"/>
    <w:lvl w:ilvl="0" w:tplc="B16C231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3B7B2DB9"/>
    <w:multiLevelType w:val="multilevel"/>
    <w:tmpl w:val="B7C48FC0"/>
    <w:lvl w:ilvl="0">
      <w:start w:val="1"/>
      <w:numFmt w:val="decimal"/>
      <w:lvlText w:val="%1."/>
      <w:lvlJc w:val="left"/>
      <w:pPr>
        <w:tabs>
          <w:tab w:val="num" w:pos="0"/>
        </w:tabs>
        <w:ind w:left="885" w:hanging="6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45" w:hanging="180"/>
      </w:pPr>
    </w:lvl>
  </w:abstractNum>
  <w:abstractNum w:abstractNumId="30">
    <w:nsid w:val="3BA62152"/>
    <w:multiLevelType w:val="hybridMultilevel"/>
    <w:tmpl w:val="FC82C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0D61638"/>
    <w:multiLevelType w:val="hybridMultilevel"/>
    <w:tmpl w:val="64A0C876"/>
    <w:lvl w:ilvl="0" w:tplc="D71E238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5F5076F"/>
    <w:multiLevelType w:val="hybridMultilevel"/>
    <w:tmpl w:val="AEF69552"/>
    <w:lvl w:ilvl="0" w:tplc="04190011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3">
    <w:nsid w:val="49864F5E"/>
    <w:multiLevelType w:val="multilevel"/>
    <w:tmpl w:val="33BC23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>
    <w:nsid w:val="4FFC2F5C"/>
    <w:multiLevelType w:val="multilevel"/>
    <w:tmpl w:val="1A8CAE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2636B54"/>
    <w:multiLevelType w:val="hybridMultilevel"/>
    <w:tmpl w:val="00761154"/>
    <w:lvl w:ilvl="0" w:tplc="106443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56544E0"/>
    <w:multiLevelType w:val="hybridMultilevel"/>
    <w:tmpl w:val="469E8CD0"/>
    <w:lvl w:ilvl="0" w:tplc="A0BA833E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7">
    <w:nsid w:val="56A25643"/>
    <w:multiLevelType w:val="hybridMultilevel"/>
    <w:tmpl w:val="E362B914"/>
    <w:lvl w:ilvl="0" w:tplc="E4F4E4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55229A"/>
    <w:multiLevelType w:val="hybridMultilevel"/>
    <w:tmpl w:val="611021E0"/>
    <w:lvl w:ilvl="0" w:tplc="145C6D9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5A2D3089"/>
    <w:multiLevelType w:val="hybridMultilevel"/>
    <w:tmpl w:val="3C16690C"/>
    <w:lvl w:ilvl="0" w:tplc="29DC38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5C916090"/>
    <w:multiLevelType w:val="hybridMultilevel"/>
    <w:tmpl w:val="746E17BA"/>
    <w:lvl w:ilvl="0" w:tplc="2D6E1B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2326094"/>
    <w:multiLevelType w:val="hybridMultilevel"/>
    <w:tmpl w:val="12024C56"/>
    <w:lvl w:ilvl="0" w:tplc="C1DA64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CC4253"/>
    <w:multiLevelType w:val="hybridMultilevel"/>
    <w:tmpl w:val="B32E6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2C00A0"/>
    <w:multiLevelType w:val="hybridMultilevel"/>
    <w:tmpl w:val="50EA9E94"/>
    <w:lvl w:ilvl="0" w:tplc="0046FB7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4">
    <w:nsid w:val="6AD00CF3"/>
    <w:multiLevelType w:val="hybridMultilevel"/>
    <w:tmpl w:val="6F0CADB0"/>
    <w:lvl w:ilvl="0" w:tplc="B18CD08C">
      <w:start w:val="1"/>
      <w:numFmt w:val="decimal"/>
      <w:lvlText w:val="%1."/>
      <w:lvlJc w:val="left"/>
      <w:pPr>
        <w:ind w:left="1788" w:hanging="10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6B641FFA"/>
    <w:multiLevelType w:val="hybridMultilevel"/>
    <w:tmpl w:val="9B627BCA"/>
    <w:lvl w:ilvl="0" w:tplc="EB76C7F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6D3C553D"/>
    <w:multiLevelType w:val="hybridMultilevel"/>
    <w:tmpl w:val="B8D09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186642E"/>
    <w:multiLevelType w:val="hybridMultilevel"/>
    <w:tmpl w:val="A4C0FAE6"/>
    <w:lvl w:ilvl="0" w:tplc="67408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1B9283F"/>
    <w:multiLevelType w:val="hybridMultilevel"/>
    <w:tmpl w:val="83468578"/>
    <w:lvl w:ilvl="0" w:tplc="9A66A4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AF012AB"/>
    <w:multiLevelType w:val="hybridMultilevel"/>
    <w:tmpl w:val="27DC7D6E"/>
    <w:lvl w:ilvl="0" w:tplc="9ABCC41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6"/>
  </w:num>
  <w:num w:numId="2">
    <w:abstractNumId w:val="8"/>
  </w:num>
  <w:num w:numId="3">
    <w:abstractNumId w:val="33"/>
  </w:num>
  <w:num w:numId="4">
    <w:abstractNumId w:val="24"/>
  </w:num>
  <w:num w:numId="5">
    <w:abstractNumId w:val="15"/>
  </w:num>
  <w:num w:numId="6">
    <w:abstractNumId w:val="13"/>
  </w:num>
  <w:num w:numId="7">
    <w:abstractNumId w:val="0"/>
  </w:num>
  <w:num w:numId="8">
    <w:abstractNumId w:val="45"/>
  </w:num>
  <w:num w:numId="9">
    <w:abstractNumId w:val="34"/>
  </w:num>
  <w:num w:numId="10">
    <w:abstractNumId w:val="27"/>
  </w:num>
  <w:num w:numId="11">
    <w:abstractNumId w:val="49"/>
  </w:num>
  <w:num w:numId="12">
    <w:abstractNumId w:val="7"/>
  </w:num>
  <w:num w:numId="13">
    <w:abstractNumId w:val="22"/>
  </w:num>
  <w:num w:numId="14">
    <w:abstractNumId w:val="20"/>
  </w:num>
  <w:num w:numId="15">
    <w:abstractNumId w:val="1"/>
  </w:num>
  <w:num w:numId="16">
    <w:abstractNumId w:val="10"/>
  </w:num>
  <w:num w:numId="17">
    <w:abstractNumId w:val="11"/>
  </w:num>
  <w:num w:numId="18">
    <w:abstractNumId w:val="41"/>
  </w:num>
  <w:num w:numId="19">
    <w:abstractNumId w:val="35"/>
  </w:num>
  <w:num w:numId="20">
    <w:abstractNumId w:val="14"/>
  </w:num>
  <w:num w:numId="21">
    <w:abstractNumId w:val="48"/>
  </w:num>
  <w:num w:numId="22">
    <w:abstractNumId w:val="42"/>
  </w:num>
  <w:num w:numId="23">
    <w:abstractNumId w:val="37"/>
  </w:num>
  <w:num w:numId="24">
    <w:abstractNumId w:val="46"/>
  </w:num>
  <w:num w:numId="25">
    <w:abstractNumId w:val="25"/>
  </w:num>
  <w:num w:numId="26">
    <w:abstractNumId w:val="23"/>
  </w:num>
  <w:num w:numId="27">
    <w:abstractNumId w:val="21"/>
  </w:num>
  <w:num w:numId="28">
    <w:abstractNumId w:val="44"/>
  </w:num>
  <w:num w:numId="29">
    <w:abstractNumId w:val="39"/>
  </w:num>
  <w:num w:numId="30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sz w:val="28"/>
          <w:szCs w:val="28"/>
        </w:rPr>
      </w:lvl>
    </w:lvlOverride>
  </w:num>
  <w:num w:numId="31">
    <w:abstractNumId w:val="31"/>
  </w:num>
  <w:num w:numId="32">
    <w:abstractNumId w:val="17"/>
  </w:num>
  <w:num w:numId="33">
    <w:abstractNumId w:val="9"/>
  </w:num>
  <w:num w:numId="34">
    <w:abstractNumId w:val="32"/>
  </w:num>
  <w:num w:numId="35">
    <w:abstractNumId w:val="40"/>
  </w:num>
  <w:num w:numId="36">
    <w:abstractNumId w:val="19"/>
  </w:num>
  <w:num w:numId="37">
    <w:abstractNumId w:val="43"/>
  </w:num>
  <w:num w:numId="38">
    <w:abstractNumId w:val="30"/>
  </w:num>
  <w:num w:numId="39">
    <w:abstractNumId w:val="36"/>
  </w:num>
  <w:num w:numId="40">
    <w:abstractNumId w:val="18"/>
  </w:num>
  <w:num w:numId="41">
    <w:abstractNumId w:val="4"/>
  </w:num>
  <w:num w:numId="42">
    <w:abstractNumId w:val="5"/>
  </w:num>
  <w:num w:numId="43">
    <w:abstractNumId w:val="47"/>
  </w:num>
  <w:num w:numId="44">
    <w:abstractNumId w:val="28"/>
  </w:num>
  <w:num w:numId="45">
    <w:abstractNumId w:val="6"/>
  </w:num>
  <w:num w:numId="46">
    <w:abstractNumId w:val="12"/>
  </w:num>
  <w:num w:numId="47">
    <w:abstractNumId w:val="26"/>
  </w:num>
  <w:num w:numId="48">
    <w:abstractNumId w:val="29"/>
  </w:num>
  <w:num w:numId="49">
    <w:abstractNumId w:val="2"/>
  </w:num>
  <w:num w:numId="50">
    <w:abstractNumId w:val="3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w:rsids>
    <w:rsidRoot w:val="00CC4D9C"/>
    <w:rsid w:val="00000B57"/>
    <w:rsid w:val="00000DD5"/>
    <w:rsid w:val="00000EA6"/>
    <w:rsid w:val="00001144"/>
    <w:rsid w:val="00002B6C"/>
    <w:rsid w:val="000031F3"/>
    <w:rsid w:val="0000338B"/>
    <w:rsid w:val="00010730"/>
    <w:rsid w:val="00011563"/>
    <w:rsid w:val="00013212"/>
    <w:rsid w:val="00014E0B"/>
    <w:rsid w:val="000172A9"/>
    <w:rsid w:val="00020189"/>
    <w:rsid w:val="000201A8"/>
    <w:rsid w:val="00020A64"/>
    <w:rsid w:val="00021E01"/>
    <w:rsid w:val="000231FF"/>
    <w:rsid w:val="0002369C"/>
    <w:rsid w:val="000236C4"/>
    <w:rsid w:val="00023701"/>
    <w:rsid w:val="00024AC9"/>
    <w:rsid w:val="000255A4"/>
    <w:rsid w:val="00025992"/>
    <w:rsid w:val="000264DC"/>
    <w:rsid w:val="00026D20"/>
    <w:rsid w:val="000278ED"/>
    <w:rsid w:val="000302C8"/>
    <w:rsid w:val="0003062A"/>
    <w:rsid w:val="00031A8D"/>
    <w:rsid w:val="0003300E"/>
    <w:rsid w:val="000336A9"/>
    <w:rsid w:val="000338E9"/>
    <w:rsid w:val="00033E16"/>
    <w:rsid w:val="00035FBA"/>
    <w:rsid w:val="000361F0"/>
    <w:rsid w:val="000367B9"/>
    <w:rsid w:val="00037270"/>
    <w:rsid w:val="00042788"/>
    <w:rsid w:val="0004607C"/>
    <w:rsid w:val="00047294"/>
    <w:rsid w:val="00047DA9"/>
    <w:rsid w:val="00050BAB"/>
    <w:rsid w:val="00053FBC"/>
    <w:rsid w:val="00055E66"/>
    <w:rsid w:val="00057EE9"/>
    <w:rsid w:val="00060CFE"/>
    <w:rsid w:val="000624DD"/>
    <w:rsid w:val="0006339C"/>
    <w:rsid w:val="00063566"/>
    <w:rsid w:val="000636B7"/>
    <w:rsid w:val="00063CDA"/>
    <w:rsid w:val="00064427"/>
    <w:rsid w:val="00066558"/>
    <w:rsid w:val="0006750B"/>
    <w:rsid w:val="000729EF"/>
    <w:rsid w:val="00073617"/>
    <w:rsid w:val="000776B8"/>
    <w:rsid w:val="000777D2"/>
    <w:rsid w:val="00080E74"/>
    <w:rsid w:val="00082BFC"/>
    <w:rsid w:val="000831D0"/>
    <w:rsid w:val="00083D5F"/>
    <w:rsid w:val="00083E76"/>
    <w:rsid w:val="0008423B"/>
    <w:rsid w:val="00090715"/>
    <w:rsid w:val="000914A5"/>
    <w:rsid w:val="00092926"/>
    <w:rsid w:val="000969A7"/>
    <w:rsid w:val="000A31B1"/>
    <w:rsid w:val="000A4926"/>
    <w:rsid w:val="000A74D8"/>
    <w:rsid w:val="000B0052"/>
    <w:rsid w:val="000B0FFB"/>
    <w:rsid w:val="000B220A"/>
    <w:rsid w:val="000B23F9"/>
    <w:rsid w:val="000B2A45"/>
    <w:rsid w:val="000B2A9C"/>
    <w:rsid w:val="000B301D"/>
    <w:rsid w:val="000B3666"/>
    <w:rsid w:val="000B3F41"/>
    <w:rsid w:val="000B4A62"/>
    <w:rsid w:val="000B5C79"/>
    <w:rsid w:val="000B6AB9"/>
    <w:rsid w:val="000B7007"/>
    <w:rsid w:val="000C012B"/>
    <w:rsid w:val="000C098D"/>
    <w:rsid w:val="000C17A3"/>
    <w:rsid w:val="000C2990"/>
    <w:rsid w:val="000C5E46"/>
    <w:rsid w:val="000C61E8"/>
    <w:rsid w:val="000C6CCC"/>
    <w:rsid w:val="000C6CD6"/>
    <w:rsid w:val="000C76E0"/>
    <w:rsid w:val="000C7F84"/>
    <w:rsid w:val="000D286E"/>
    <w:rsid w:val="000D38C9"/>
    <w:rsid w:val="000D4628"/>
    <w:rsid w:val="000D6CD6"/>
    <w:rsid w:val="000D6EFA"/>
    <w:rsid w:val="000D7213"/>
    <w:rsid w:val="000E0BC6"/>
    <w:rsid w:val="000E5F2C"/>
    <w:rsid w:val="000E66D3"/>
    <w:rsid w:val="000E6A66"/>
    <w:rsid w:val="000E70A7"/>
    <w:rsid w:val="000E764A"/>
    <w:rsid w:val="000F3F14"/>
    <w:rsid w:val="000F4D1F"/>
    <w:rsid w:val="000F61D5"/>
    <w:rsid w:val="000F7C01"/>
    <w:rsid w:val="0010091B"/>
    <w:rsid w:val="00101790"/>
    <w:rsid w:val="00103F81"/>
    <w:rsid w:val="00104BB2"/>
    <w:rsid w:val="00106329"/>
    <w:rsid w:val="001064E1"/>
    <w:rsid w:val="00111683"/>
    <w:rsid w:val="001152D2"/>
    <w:rsid w:val="00116001"/>
    <w:rsid w:val="00116572"/>
    <w:rsid w:val="00120585"/>
    <w:rsid w:val="00120C42"/>
    <w:rsid w:val="00121169"/>
    <w:rsid w:val="001235E9"/>
    <w:rsid w:val="00125B4A"/>
    <w:rsid w:val="001275B4"/>
    <w:rsid w:val="001309C3"/>
    <w:rsid w:val="00130AD4"/>
    <w:rsid w:val="001326FB"/>
    <w:rsid w:val="00132B88"/>
    <w:rsid w:val="00136AFE"/>
    <w:rsid w:val="00136EAE"/>
    <w:rsid w:val="00150199"/>
    <w:rsid w:val="00151288"/>
    <w:rsid w:val="001520BA"/>
    <w:rsid w:val="00154B0A"/>
    <w:rsid w:val="00155A70"/>
    <w:rsid w:val="00156081"/>
    <w:rsid w:val="00160789"/>
    <w:rsid w:val="00162C59"/>
    <w:rsid w:val="00164C1B"/>
    <w:rsid w:val="00166278"/>
    <w:rsid w:val="00167943"/>
    <w:rsid w:val="001718AF"/>
    <w:rsid w:val="00172081"/>
    <w:rsid w:val="0017329D"/>
    <w:rsid w:val="001737DC"/>
    <w:rsid w:val="00174296"/>
    <w:rsid w:val="001751EB"/>
    <w:rsid w:val="00176490"/>
    <w:rsid w:val="001764DB"/>
    <w:rsid w:val="00176F71"/>
    <w:rsid w:val="001778AC"/>
    <w:rsid w:val="00180B3A"/>
    <w:rsid w:val="0018117F"/>
    <w:rsid w:val="001816AB"/>
    <w:rsid w:val="001818DF"/>
    <w:rsid w:val="001819EA"/>
    <w:rsid w:val="00183BFB"/>
    <w:rsid w:val="001843F9"/>
    <w:rsid w:val="00184C09"/>
    <w:rsid w:val="0018560D"/>
    <w:rsid w:val="0018738A"/>
    <w:rsid w:val="00190240"/>
    <w:rsid w:val="00192284"/>
    <w:rsid w:val="001925BC"/>
    <w:rsid w:val="00193C65"/>
    <w:rsid w:val="00195FFD"/>
    <w:rsid w:val="001A0090"/>
    <w:rsid w:val="001A0F39"/>
    <w:rsid w:val="001A1658"/>
    <w:rsid w:val="001A67C5"/>
    <w:rsid w:val="001A69CF"/>
    <w:rsid w:val="001A78E8"/>
    <w:rsid w:val="001B0428"/>
    <w:rsid w:val="001B0CB6"/>
    <w:rsid w:val="001B1020"/>
    <w:rsid w:val="001B112D"/>
    <w:rsid w:val="001B1872"/>
    <w:rsid w:val="001B3521"/>
    <w:rsid w:val="001B35B4"/>
    <w:rsid w:val="001B56AC"/>
    <w:rsid w:val="001C0771"/>
    <w:rsid w:val="001C3289"/>
    <w:rsid w:val="001C345F"/>
    <w:rsid w:val="001C6962"/>
    <w:rsid w:val="001C6B1B"/>
    <w:rsid w:val="001C6CA1"/>
    <w:rsid w:val="001D1B84"/>
    <w:rsid w:val="001D22B0"/>
    <w:rsid w:val="001D241A"/>
    <w:rsid w:val="001D2FBB"/>
    <w:rsid w:val="001D3CAD"/>
    <w:rsid w:val="001D44B5"/>
    <w:rsid w:val="001D65CA"/>
    <w:rsid w:val="001D698E"/>
    <w:rsid w:val="001E0799"/>
    <w:rsid w:val="001E15B8"/>
    <w:rsid w:val="001E3AEC"/>
    <w:rsid w:val="001E6106"/>
    <w:rsid w:val="001E7F7C"/>
    <w:rsid w:val="001F0504"/>
    <w:rsid w:val="001F36F9"/>
    <w:rsid w:val="001F43C7"/>
    <w:rsid w:val="001F4B29"/>
    <w:rsid w:val="001F5A03"/>
    <w:rsid w:val="001F5BC6"/>
    <w:rsid w:val="001F6C9F"/>
    <w:rsid w:val="001F725B"/>
    <w:rsid w:val="001F7E23"/>
    <w:rsid w:val="00200220"/>
    <w:rsid w:val="00203580"/>
    <w:rsid w:val="00205B27"/>
    <w:rsid w:val="002117FC"/>
    <w:rsid w:val="00211DCD"/>
    <w:rsid w:val="00212960"/>
    <w:rsid w:val="002147B8"/>
    <w:rsid w:val="00214F15"/>
    <w:rsid w:val="00215ACF"/>
    <w:rsid w:val="00215DC4"/>
    <w:rsid w:val="002169E2"/>
    <w:rsid w:val="00223893"/>
    <w:rsid w:val="00225698"/>
    <w:rsid w:val="00225DD0"/>
    <w:rsid w:val="00227F54"/>
    <w:rsid w:val="002311A6"/>
    <w:rsid w:val="0023262A"/>
    <w:rsid w:val="00232A0F"/>
    <w:rsid w:val="00232B26"/>
    <w:rsid w:val="0023402C"/>
    <w:rsid w:val="0023490F"/>
    <w:rsid w:val="00234E9E"/>
    <w:rsid w:val="002355AC"/>
    <w:rsid w:val="00236691"/>
    <w:rsid w:val="00237791"/>
    <w:rsid w:val="0024208D"/>
    <w:rsid w:val="00242B6F"/>
    <w:rsid w:val="00245480"/>
    <w:rsid w:val="00245DF9"/>
    <w:rsid w:val="00246669"/>
    <w:rsid w:val="00250614"/>
    <w:rsid w:val="00252C3E"/>
    <w:rsid w:val="002534B2"/>
    <w:rsid w:val="002534C4"/>
    <w:rsid w:val="0025545A"/>
    <w:rsid w:val="00256E17"/>
    <w:rsid w:val="00257F96"/>
    <w:rsid w:val="00260260"/>
    <w:rsid w:val="00261670"/>
    <w:rsid w:val="00261B94"/>
    <w:rsid w:val="002623F9"/>
    <w:rsid w:val="002636A9"/>
    <w:rsid w:val="00266471"/>
    <w:rsid w:val="002665E4"/>
    <w:rsid w:val="0027069C"/>
    <w:rsid w:val="00270861"/>
    <w:rsid w:val="002719D1"/>
    <w:rsid w:val="00274C4D"/>
    <w:rsid w:val="0027663F"/>
    <w:rsid w:val="00280276"/>
    <w:rsid w:val="002807EC"/>
    <w:rsid w:val="00281CCF"/>
    <w:rsid w:val="0028287D"/>
    <w:rsid w:val="002832F2"/>
    <w:rsid w:val="002863AA"/>
    <w:rsid w:val="00287146"/>
    <w:rsid w:val="00287F75"/>
    <w:rsid w:val="00290613"/>
    <w:rsid w:val="002906CB"/>
    <w:rsid w:val="0029196D"/>
    <w:rsid w:val="002919CB"/>
    <w:rsid w:val="00292DEE"/>
    <w:rsid w:val="00293A1D"/>
    <w:rsid w:val="00293D0D"/>
    <w:rsid w:val="002944B2"/>
    <w:rsid w:val="00297E3B"/>
    <w:rsid w:val="002A05A9"/>
    <w:rsid w:val="002A1499"/>
    <w:rsid w:val="002A2D90"/>
    <w:rsid w:val="002A397B"/>
    <w:rsid w:val="002A5528"/>
    <w:rsid w:val="002B503C"/>
    <w:rsid w:val="002B5802"/>
    <w:rsid w:val="002B5A22"/>
    <w:rsid w:val="002B6776"/>
    <w:rsid w:val="002B677F"/>
    <w:rsid w:val="002B70B6"/>
    <w:rsid w:val="002C1B23"/>
    <w:rsid w:val="002C33D1"/>
    <w:rsid w:val="002C42EA"/>
    <w:rsid w:val="002C4A30"/>
    <w:rsid w:val="002C5FDC"/>
    <w:rsid w:val="002C6606"/>
    <w:rsid w:val="002C70BF"/>
    <w:rsid w:val="002D01ED"/>
    <w:rsid w:val="002D0600"/>
    <w:rsid w:val="002D1520"/>
    <w:rsid w:val="002D299D"/>
    <w:rsid w:val="002D41F2"/>
    <w:rsid w:val="002D45F6"/>
    <w:rsid w:val="002D4F7F"/>
    <w:rsid w:val="002D5F36"/>
    <w:rsid w:val="002D7CD4"/>
    <w:rsid w:val="002E0045"/>
    <w:rsid w:val="002E0C7D"/>
    <w:rsid w:val="002E12F3"/>
    <w:rsid w:val="002E1DC8"/>
    <w:rsid w:val="002E2215"/>
    <w:rsid w:val="002E299D"/>
    <w:rsid w:val="002E2BE7"/>
    <w:rsid w:val="002E2CFF"/>
    <w:rsid w:val="002E3958"/>
    <w:rsid w:val="002E3DBD"/>
    <w:rsid w:val="002E4340"/>
    <w:rsid w:val="002E4439"/>
    <w:rsid w:val="002F0415"/>
    <w:rsid w:val="002F0C83"/>
    <w:rsid w:val="002F1045"/>
    <w:rsid w:val="002F2EAD"/>
    <w:rsid w:val="002F47E1"/>
    <w:rsid w:val="002F624E"/>
    <w:rsid w:val="002F7E71"/>
    <w:rsid w:val="00304332"/>
    <w:rsid w:val="00304506"/>
    <w:rsid w:val="003053C9"/>
    <w:rsid w:val="00305E5B"/>
    <w:rsid w:val="0030613E"/>
    <w:rsid w:val="00306A17"/>
    <w:rsid w:val="003109E8"/>
    <w:rsid w:val="003113F0"/>
    <w:rsid w:val="003132C8"/>
    <w:rsid w:val="00316282"/>
    <w:rsid w:val="00316429"/>
    <w:rsid w:val="00320CBC"/>
    <w:rsid w:val="00322A38"/>
    <w:rsid w:val="00325AD5"/>
    <w:rsid w:val="00327471"/>
    <w:rsid w:val="00330CAB"/>
    <w:rsid w:val="003326D1"/>
    <w:rsid w:val="003337CE"/>
    <w:rsid w:val="00333E16"/>
    <w:rsid w:val="0033458C"/>
    <w:rsid w:val="00334D64"/>
    <w:rsid w:val="00336541"/>
    <w:rsid w:val="00336AC9"/>
    <w:rsid w:val="00337DAB"/>
    <w:rsid w:val="00344EFE"/>
    <w:rsid w:val="00345096"/>
    <w:rsid w:val="00345878"/>
    <w:rsid w:val="00347F6F"/>
    <w:rsid w:val="003501BF"/>
    <w:rsid w:val="00350228"/>
    <w:rsid w:val="003508BF"/>
    <w:rsid w:val="00350D53"/>
    <w:rsid w:val="003528E5"/>
    <w:rsid w:val="00352950"/>
    <w:rsid w:val="0035484E"/>
    <w:rsid w:val="00354B30"/>
    <w:rsid w:val="00355B1D"/>
    <w:rsid w:val="00355EC2"/>
    <w:rsid w:val="00356828"/>
    <w:rsid w:val="003568EB"/>
    <w:rsid w:val="00356C89"/>
    <w:rsid w:val="00357BEB"/>
    <w:rsid w:val="00361035"/>
    <w:rsid w:val="0036182A"/>
    <w:rsid w:val="003619E0"/>
    <w:rsid w:val="003626D3"/>
    <w:rsid w:val="00362AE4"/>
    <w:rsid w:val="00363E8E"/>
    <w:rsid w:val="00364447"/>
    <w:rsid w:val="003661B3"/>
    <w:rsid w:val="00366ADE"/>
    <w:rsid w:val="003708E2"/>
    <w:rsid w:val="00371414"/>
    <w:rsid w:val="0037173D"/>
    <w:rsid w:val="00371F21"/>
    <w:rsid w:val="00372739"/>
    <w:rsid w:val="0037292B"/>
    <w:rsid w:val="00373159"/>
    <w:rsid w:val="0037450C"/>
    <w:rsid w:val="0037559B"/>
    <w:rsid w:val="00376785"/>
    <w:rsid w:val="003812E8"/>
    <w:rsid w:val="00381388"/>
    <w:rsid w:val="003821A4"/>
    <w:rsid w:val="00382C78"/>
    <w:rsid w:val="00383512"/>
    <w:rsid w:val="003846F9"/>
    <w:rsid w:val="003855F4"/>
    <w:rsid w:val="003876AE"/>
    <w:rsid w:val="00390BCA"/>
    <w:rsid w:val="003918E5"/>
    <w:rsid w:val="003927C9"/>
    <w:rsid w:val="003944C0"/>
    <w:rsid w:val="00394AC7"/>
    <w:rsid w:val="003972C3"/>
    <w:rsid w:val="003A05DD"/>
    <w:rsid w:val="003A0815"/>
    <w:rsid w:val="003A0C95"/>
    <w:rsid w:val="003A15F3"/>
    <w:rsid w:val="003A1BA2"/>
    <w:rsid w:val="003A31A0"/>
    <w:rsid w:val="003A4C08"/>
    <w:rsid w:val="003A5EB5"/>
    <w:rsid w:val="003A67A1"/>
    <w:rsid w:val="003B1E70"/>
    <w:rsid w:val="003B2712"/>
    <w:rsid w:val="003B3541"/>
    <w:rsid w:val="003B4C93"/>
    <w:rsid w:val="003B5002"/>
    <w:rsid w:val="003B5D59"/>
    <w:rsid w:val="003B6629"/>
    <w:rsid w:val="003C11EA"/>
    <w:rsid w:val="003C1344"/>
    <w:rsid w:val="003C13CB"/>
    <w:rsid w:val="003C1778"/>
    <w:rsid w:val="003C2497"/>
    <w:rsid w:val="003C31E2"/>
    <w:rsid w:val="003C5D82"/>
    <w:rsid w:val="003C6727"/>
    <w:rsid w:val="003C6C49"/>
    <w:rsid w:val="003D1A25"/>
    <w:rsid w:val="003D1BDA"/>
    <w:rsid w:val="003D2288"/>
    <w:rsid w:val="003D2617"/>
    <w:rsid w:val="003D35B6"/>
    <w:rsid w:val="003D3645"/>
    <w:rsid w:val="003D4E08"/>
    <w:rsid w:val="003D59B5"/>
    <w:rsid w:val="003D679B"/>
    <w:rsid w:val="003E0234"/>
    <w:rsid w:val="003E0860"/>
    <w:rsid w:val="003E34C5"/>
    <w:rsid w:val="003E398F"/>
    <w:rsid w:val="003E5A38"/>
    <w:rsid w:val="003E658F"/>
    <w:rsid w:val="003E7204"/>
    <w:rsid w:val="003E7616"/>
    <w:rsid w:val="003F216E"/>
    <w:rsid w:val="003F2467"/>
    <w:rsid w:val="003F30F0"/>
    <w:rsid w:val="003F51CC"/>
    <w:rsid w:val="003F6765"/>
    <w:rsid w:val="004031D5"/>
    <w:rsid w:val="00412603"/>
    <w:rsid w:val="0041383D"/>
    <w:rsid w:val="004145DD"/>
    <w:rsid w:val="00414D12"/>
    <w:rsid w:val="004164C3"/>
    <w:rsid w:val="00416957"/>
    <w:rsid w:val="004219F1"/>
    <w:rsid w:val="00421A98"/>
    <w:rsid w:val="00427A90"/>
    <w:rsid w:val="00427E18"/>
    <w:rsid w:val="00430907"/>
    <w:rsid w:val="00431A3D"/>
    <w:rsid w:val="004328C2"/>
    <w:rsid w:val="00434174"/>
    <w:rsid w:val="00434725"/>
    <w:rsid w:val="00435CBF"/>
    <w:rsid w:val="00436437"/>
    <w:rsid w:val="004402DC"/>
    <w:rsid w:val="004405EB"/>
    <w:rsid w:val="004409A4"/>
    <w:rsid w:val="00440B6E"/>
    <w:rsid w:val="0044546B"/>
    <w:rsid w:val="004463F2"/>
    <w:rsid w:val="00447AC8"/>
    <w:rsid w:val="004504EA"/>
    <w:rsid w:val="00450A39"/>
    <w:rsid w:val="00450E2E"/>
    <w:rsid w:val="00450EC9"/>
    <w:rsid w:val="00451784"/>
    <w:rsid w:val="004522B6"/>
    <w:rsid w:val="00452B6C"/>
    <w:rsid w:val="004549AD"/>
    <w:rsid w:val="00454D4A"/>
    <w:rsid w:val="0045569E"/>
    <w:rsid w:val="0045607E"/>
    <w:rsid w:val="004607EB"/>
    <w:rsid w:val="00461B62"/>
    <w:rsid w:val="00462685"/>
    <w:rsid w:val="0046290D"/>
    <w:rsid w:val="00462A3C"/>
    <w:rsid w:val="00463738"/>
    <w:rsid w:val="0046404D"/>
    <w:rsid w:val="00465DEC"/>
    <w:rsid w:val="00466287"/>
    <w:rsid w:val="0046670B"/>
    <w:rsid w:val="00466A9F"/>
    <w:rsid w:val="00466C26"/>
    <w:rsid w:val="00467CC3"/>
    <w:rsid w:val="00470603"/>
    <w:rsid w:val="00471E5F"/>
    <w:rsid w:val="00471E6A"/>
    <w:rsid w:val="004751CC"/>
    <w:rsid w:val="0047553E"/>
    <w:rsid w:val="00475858"/>
    <w:rsid w:val="00476BB0"/>
    <w:rsid w:val="00480008"/>
    <w:rsid w:val="00482F74"/>
    <w:rsid w:val="00485607"/>
    <w:rsid w:val="00485808"/>
    <w:rsid w:val="004903E6"/>
    <w:rsid w:val="00492F53"/>
    <w:rsid w:val="0049307B"/>
    <w:rsid w:val="00494ECC"/>
    <w:rsid w:val="00495FA2"/>
    <w:rsid w:val="00496DD3"/>
    <w:rsid w:val="00497E0A"/>
    <w:rsid w:val="004A0E99"/>
    <w:rsid w:val="004A23C7"/>
    <w:rsid w:val="004A27D7"/>
    <w:rsid w:val="004A2AF4"/>
    <w:rsid w:val="004A3522"/>
    <w:rsid w:val="004A44F2"/>
    <w:rsid w:val="004A5D3A"/>
    <w:rsid w:val="004A77A9"/>
    <w:rsid w:val="004A7B51"/>
    <w:rsid w:val="004A7D72"/>
    <w:rsid w:val="004B1334"/>
    <w:rsid w:val="004B1BA6"/>
    <w:rsid w:val="004C284D"/>
    <w:rsid w:val="004C43CA"/>
    <w:rsid w:val="004C520A"/>
    <w:rsid w:val="004C574C"/>
    <w:rsid w:val="004C7A6E"/>
    <w:rsid w:val="004C7B1D"/>
    <w:rsid w:val="004D110A"/>
    <w:rsid w:val="004D357F"/>
    <w:rsid w:val="004D4300"/>
    <w:rsid w:val="004D5CC2"/>
    <w:rsid w:val="004D65A7"/>
    <w:rsid w:val="004E0118"/>
    <w:rsid w:val="004E0922"/>
    <w:rsid w:val="004E2183"/>
    <w:rsid w:val="004E2C5B"/>
    <w:rsid w:val="004E4677"/>
    <w:rsid w:val="004E4E31"/>
    <w:rsid w:val="004F1ACC"/>
    <w:rsid w:val="004F2C67"/>
    <w:rsid w:val="004F5E0C"/>
    <w:rsid w:val="004F6E5A"/>
    <w:rsid w:val="004F6FA4"/>
    <w:rsid w:val="00500827"/>
    <w:rsid w:val="00501302"/>
    <w:rsid w:val="00503D4A"/>
    <w:rsid w:val="005068F2"/>
    <w:rsid w:val="00507B78"/>
    <w:rsid w:val="0051034C"/>
    <w:rsid w:val="00512980"/>
    <w:rsid w:val="00512CBF"/>
    <w:rsid w:val="0051362F"/>
    <w:rsid w:val="00513A58"/>
    <w:rsid w:val="00514654"/>
    <w:rsid w:val="00516D39"/>
    <w:rsid w:val="00520643"/>
    <w:rsid w:val="00521790"/>
    <w:rsid w:val="00522DD7"/>
    <w:rsid w:val="00522E91"/>
    <w:rsid w:val="00523BC4"/>
    <w:rsid w:val="0052464C"/>
    <w:rsid w:val="005261E9"/>
    <w:rsid w:val="00526D19"/>
    <w:rsid w:val="00526E8F"/>
    <w:rsid w:val="005301B5"/>
    <w:rsid w:val="0053035D"/>
    <w:rsid w:val="0053095A"/>
    <w:rsid w:val="00531072"/>
    <w:rsid w:val="005329E6"/>
    <w:rsid w:val="00533A27"/>
    <w:rsid w:val="00533AAF"/>
    <w:rsid w:val="005342E1"/>
    <w:rsid w:val="00535D42"/>
    <w:rsid w:val="00535FCF"/>
    <w:rsid w:val="00540B4A"/>
    <w:rsid w:val="00540BDD"/>
    <w:rsid w:val="005412BC"/>
    <w:rsid w:val="005474FA"/>
    <w:rsid w:val="0055090B"/>
    <w:rsid w:val="005521BE"/>
    <w:rsid w:val="00552704"/>
    <w:rsid w:val="00555501"/>
    <w:rsid w:val="00555509"/>
    <w:rsid w:val="00555A83"/>
    <w:rsid w:val="00555B44"/>
    <w:rsid w:val="005563AF"/>
    <w:rsid w:val="00561E3C"/>
    <w:rsid w:val="00565AD1"/>
    <w:rsid w:val="00570B23"/>
    <w:rsid w:val="0057449B"/>
    <w:rsid w:val="00574EBB"/>
    <w:rsid w:val="0057629F"/>
    <w:rsid w:val="00576855"/>
    <w:rsid w:val="00580682"/>
    <w:rsid w:val="00581F44"/>
    <w:rsid w:val="005840D7"/>
    <w:rsid w:val="00584215"/>
    <w:rsid w:val="00584E2F"/>
    <w:rsid w:val="0058552F"/>
    <w:rsid w:val="00586AD3"/>
    <w:rsid w:val="00590611"/>
    <w:rsid w:val="00594242"/>
    <w:rsid w:val="00595D42"/>
    <w:rsid w:val="00596126"/>
    <w:rsid w:val="00596184"/>
    <w:rsid w:val="00597E90"/>
    <w:rsid w:val="005A0E26"/>
    <w:rsid w:val="005A2161"/>
    <w:rsid w:val="005A380A"/>
    <w:rsid w:val="005A4080"/>
    <w:rsid w:val="005A5481"/>
    <w:rsid w:val="005A629E"/>
    <w:rsid w:val="005A6D0A"/>
    <w:rsid w:val="005A7497"/>
    <w:rsid w:val="005B1713"/>
    <w:rsid w:val="005B1D7B"/>
    <w:rsid w:val="005B2760"/>
    <w:rsid w:val="005B3037"/>
    <w:rsid w:val="005B4FF4"/>
    <w:rsid w:val="005B5975"/>
    <w:rsid w:val="005B6CC7"/>
    <w:rsid w:val="005B7F6E"/>
    <w:rsid w:val="005C0F26"/>
    <w:rsid w:val="005C1D90"/>
    <w:rsid w:val="005C29D7"/>
    <w:rsid w:val="005C2A6F"/>
    <w:rsid w:val="005C2C74"/>
    <w:rsid w:val="005C36FE"/>
    <w:rsid w:val="005C4939"/>
    <w:rsid w:val="005D09D8"/>
    <w:rsid w:val="005D0E41"/>
    <w:rsid w:val="005D2BA5"/>
    <w:rsid w:val="005D30F7"/>
    <w:rsid w:val="005D52FF"/>
    <w:rsid w:val="005D5596"/>
    <w:rsid w:val="005E0D58"/>
    <w:rsid w:val="005E2357"/>
    <w:rsid w:val="005E564A"/>
    <w:rsid w:val="005E66D5"/>
    <w:rsid w:val="005E7E1A"/>
    <w:rsid w:val="005E7FE3"/>
    <w:rsid w:val="005F0B03"/>
    <w:rsid w:val="005F0CA3"/>
    <w:rsid w:val="005F2073"/>
    <w:rsid w:val="005F2A9F"/>
    <w:rsid w:val="005F43F0"/>
    <w:rsid w:val="005F4549"/>
    <w:rsid w:val="005F4835"/>
    <w:rsid w:val="005F55BD"/>
    <w:rsid w:val="005F6B09"/>
    <w:rsid w:val="005F6E6C"/>
    <w:rsid w:val="005F7908"/>
    <w:rsid w:val="00601257"/>
    <w:rsid w:val="00606092"/>
    <w:rsid w:val="006075E2"/>
    <w:rsid w:val="00607821"/>
    <w:rsid w:val="00607851"/>
    <w:rsid w:val="00611CD1"/>
    <w:rsid w:val="0061316F"/>
    <w:rsid w:val="006135B3"/>
    <w:rsid w:val="00613FE3"/>
    <w:rsid w:val="00615CCD"/>
    <w:rsid w:val="00617562"/>
    <w:rsid w:val="006201E9"/>
    <w:rsid w:val="0062349B"/>
    <w:rsid w:val="00625AE8"/>
    <w:rsid w:val="0063007F"/>
    <w:rsid w:val="00630BB1"/>
    <w:rsid w:val="00630E6F"/>
    <w:rsid w:val="00633634"/>
    <w:rsid w:val="00635A2F"/>
    <w:rsid w:val="00635B08"/>
    <w:rsid w:val="00640446"/>
    <w:rsid w:val="00641420"/>
    <w:rsid w:val="006427B6"/>
    <w:rsid w:val="00645271"/>
    <w:rsid w:val="006462FB"/>
    <w:rsid w:val="00646521"/>
    <w:rsid w:val="0064725A"/>
    <w:rsid w:val="00651B8B"/>
    <w:rsid w:val="0065209C"/>
    <w:rsid w:val="006524C7"/>
    <w:rsid w:val="00654476"/>
    <w:rsid w:val="006553E6"/>
    <w:rsid w:val="006556AD"/>
    <w:rsid w:val="0065740E"/>
    <w:rsid w:val="00660DE2"/>
    <w:rsid w:val="00661EA0"/>
    <w:rsid w:val="00662242"/>
    <w:rsid w:val="006623C1"/>
    <w:rsid w:val="006627EA"/>
    <w:rsid w:val="006655D2"/>
    <w:rsid w:val="00665741"/>
    <w:rsid w:val="00670498"/>
    <w:rsid w:val="006711BD"/>
    <w:rsid w:val="00671837"/>
    <w:rsid w:val="00671839"/>
    <w:rsid w:val="00671F76"/>
    <w:rsid w:val="006738DB"/>
    <w:rsid w:val="00675222"/>
    <w:rsid w:val="00675A9E"/>
    <w:rsid w:val="00685794"/>
    <w:rsid w:val="00686AF5"/>
    <w:rsid w:val="00690D59"/>
    <w:rsid w:val="00691516"/>
    <w:rsid w:val="0069276F"/>
    <w:rsid w:val="006A1A30"/>
    <w:rsid w:val="006A1FEA"/>
    <w:rsid w:val="006A359E"/>
    <w:rsid w:val="006A56AD"/>
    <w:rsid w:val="006A5FD1"/>
    <w:rsid w:val="006A62DA"/>
    <w:rsid w:val="006A7384"/>
    <w:rsid w:val="006A75D6"/>
    <w:rsid w:val="006A7B5B"/>
    <w:rsid w:val="006B0962"/>
    <w:rsid w:val="006B0EFB"/>
    <w:rsid w:val="006B13A7"/>
    <w:rsid w:val="006B332B"/>
    <w:rsid w:val="006B3AED"/>
    <w:rsid w:val="006B49FC"/>
    <w:rsid w:val="006B580E"/>
    <w:rsid w:val="006B6EFE"/>
    <w:rsid w:val="006C27C0"/>
    <w:rsid w:val="006C2E41"/>
    <w:rsid w:val="006C36E4"/>
    <w:rsid w:val="006C3754"/>
    <w:rsid w:val="006C3A68"/>
    <w:rsid w:val="006C4F46"/>
    <w:rsid w:val="006C50EC"/>
    <w:rsid w:val="006C52D9"/>
    <w:rsid w:val="006C52E1"/>
    <w:rsid w:val="006C5CC8"/>
    <w:rsid w:val="006C7BF8"/>
    <w:rsid w:val="006C7F3D"/>
    <w:rsid w:val="006D360C"/>
    <w:rsid w:val="006D533E"/>
    <w:rsid w:val="006D61BC"/>
    <w:rsid w:val="006D7114"/>
    <w:rsid w:val="006E013C"/>
    <w:rsid w:val="006E1352"/>
    <w:rsid w:val="006E1BEA"/>
    <w:rsid w:val="006E309A"/>
    <w:rsid w:val="006E3189"/>
    <w:rsid w:val="006E4D20"/>
    <w:rsid w:val="006E5D0F"/>
    <w:rsid w:val="006E7EF8"/>
    <w:rsid w:val="006F012A"/>
    <w:rsid w:val="006F09A9"/>
    <w:rsid w:val="006F0A74"/>
    <w:rsid w:val="006F1C52"/>
    <w:rsid w:val="006F20A0"/>
    <w:rsid w:val="006F23D9"/>
    <w:rsid w:val="006F30B8"/>
    <w:rsid w:val="006F3934"/>
    <w:rsid w:val="006F4A15"/>
    <w:rsid w:val="006F5F6F"/>
    <w:rsid w:val="007018CE"/>
    <w:rsid w:val="00703B0B"/>
    <w:rsid w:val="00703D99"/>
    <w:rsid w:val="007043E9"/>
    <w:rsid w:val="00711F1F"/>
    <w:rsid w:val="007126CF"/>
    <w:rsid w:val="00713ADC"/>
    <w:rsid w:val="00716705"/>
    <w:rsid w:val="00716EA6"/>
    <w:rsid w:val="007173B3"/>
    <w:rsid w:val="007177A4"/>
    <w:rsid w:val="0072251E"/>
    <w:rsid w:val="00722F5E"/>
    <w:rsid w:val="007254F1"/>
    <w:rsid w:val="00725984"/>
    <w:rsid w:val="00727F93"/>
    <w:rsid w:val="0073003F"/>
    <w:rsid w:val="007312BC"/>
    <w:rsid w:val="0073152E"/>
    <w:rsid w:val="0073266A"/>
    <w:rsid w:val="00732780"/>
    <w:rsid w:val="0073301E"/>
    <w:rsid w:val="007334DE"/>
    <w:rsid w:val="00734EBA"/>
    <w:rsid w:val="007352BA"/>
    <w:rsid w:val="00737FA6"/>
    <w:rsid w:val="007404ED"/>
    <w:rsid w:val="007440D4"/>
    <w:rsid w:val="00745EB0"/>
    <w:rsid w:val="00746A9D"/>
    <w:rsid w:val="007502D6"/>
    <w:rsid w:val="007514CA"/>
    <w:rsid w:val="00753AA7"/>
    <w:rsid w:val="007565EC"/>
    <w:rsid w:val="00756AFB"/>
    <w:rsid w:val="0075701B"/>
    <w:rsid w:val="00757F85"/>
    <w:rsid w:val="00760FAE"/>
    <w:rsid w:val="007652BC"/>
    <w:rsid w:val="00765EA0"/>
    <w:rsid w:val="007707C4"/>
    <w:rsid w:val="0077101D"/>
    <w:rsid w:val="007724F6"/>
    <w:rsid w:val="00772EE9"/>
    <w:rsid w:val="00773476"/>
    <w:rsid w:val="00773937"/>
    <w:rsid w:val="007751B6"/>
    <w:rsid w:val="00775C8B"/>
    <w:rsid w:val="00775D1D"/>
    <w:rsid w:val="00775FF1"/>
    <w:rsid w:val="007779C9"/>
    <w:rsid w:val="0078008F"/>
    <w:rsid w:val="00782382"/>
    <w:rsid w:val="00783E2F"/>
    <w:rsid w:val="00784596"/>
    <w:rsid w:val="007852F6"/>
    <w:rsid w:val="00785609"/>
    <w:rsid w:val="007857E6"/>
    <w:rsid w:val="00785D32"/>
    <w:rsid w:val="00785E2F"/>
    <w:rsid w:val="007868EB"/>
    <w:rsid w:val="00786B84"/>
    <w:rsid w:val="00786E81"/>
    <w:rsid w:val="00790512"/>
    <w:rsid w:val="007910BD"/>
    <w:rsid w:val="0079168C"/>
    <w:rsid w:val="0079266A"/>
    <w:rsid w:val="007937BF"/>
    <w:rsid w:val="007941BD"/>
    <w:rsid w:val="007955EC"/>
    <w:rsid w:val="00795DC1"/>
    <w:rsid w:val="00795E47"/>
    <w:rsid w:val="00795E99"/>
    <w:rsid w:val="007961A3"/>
    <w:rsid w:val="007A0995"/>
    <w:rsid w:val="007A2344"/>
    <w:rsid w:val="007A3800"/>
    <w:rsid w:val="007A4A41"/>
    <w:rsid w:val="007A4E27"/>
    <w:rsid w:val="007A54ED"/>
    <w:rsid w:val="007A619F"/>
    <w:rsid w:val="007B07D6"/>
    <w:rsid w:val="007B2E44"/>
    <w:rsid w:val="007B4704"/>
    <w:rsid w:val="007B6328"/>
    <w:rsid w:val="007C374B"/>
    <w:rsid w:val="007C5273"/>
    <w:rsid w:val="007C5FE9"/>
    <w:rsid w:val="007C77EF"/>
    <w:rsid w:val="007C7B9F"/>
    <w:rsid w:val="007C7BFE"/>
    <w:rsid w:val="007D0745"/>
    <w:rsid w:val="007D08D3"/>
    <w:rsid w:val="007D147B"/>
    <w:rsid w:val="007D1899"/>
    <w:rsid w:val="007D25E5"/>
    <w:rsid w:val="007D3241"/>
    <w:rsid w:val="007D4E5E"/>
    <w:rsid w:val="007D55D1"/>
    <w:rsid w:val="007D7017"/>
    <w:rsid w:val="007D7492"/>
    <w:rsid w:val="007D7E48"/>
    <w:rsid w:val="007E15C1"/>
    <w:rsid w:val="007E2465"/>
    <w:rsid w:val="007E26B6"/>
    <w:rsid w:val="007E57B2"/>
    <w:rsid w:val="007E5D52"/>
    <w:rsid w:val="007F0EE9"/>
    <w:rsid w:val="007F34BF"/>
    <w:rsid w:val="007F6671"/>
    <w:rsid w:val="007F72B2"/>
    <w:rsid w:val="0080006D"/>
    <w:rsid w:val="00800706"/>
    <w:rsid w:val="00802EE6"/>
    <w:rsid w:val="00802F6D"/>
    <w:rsid w:val="00805358"/>
    <w:rsid w:val="00805427"/>
    <w:rsid w:val="00805B1D"/>
    <w:rsid w:val="00806CAA"/>
    <w:rsid w:val="00806F91"/>
    <w:rsid w:val="008070D6"/>
    <w:rsid w:val="008103F4"/>
    <w:rsid w:val="00812737"/>
    <w:rsid w:val="00813872"/>
    <w:rsid w:val="00813E16"/>
    <w:rsid w:val="00815577"/>
    <w:rsid w:val="00815EAE"/>
    <w:rsid w:val="00820986"/>
    <w:rsid w:val="008209B1"/>
    <w:rsid w:val="00820D6D"/>
    <w:rsid w:val="008219DB"/>
    <w:rsid w:val="00821E68"/>
    <w:rsid w:val="00822894"/>
    <w:rsid w:val="00822DE2"/>
    <w:rsid w:val="008262DF"/>
    <w:rsid w:val="00831030"/>
    <w:rsid w:val="00831548"/>
    <w:rsid w:val="00833E74"/>
    <w:rsid w:val="00833FD7"/>
    <w:rsid w:val="00834B37"/>
    <w:rsid w:val="00835E6F"/>
    <w:rsid w:val="0083718D"/>
    <w:rsid w:val="00837350"/>
    <w:rsid w:val="0084188A"/>
    <w:rsid w:val="008418AE"/>
    <w:rsid w:val="00843359"/>
    <w:rsid w:val="008437A7"/>
    <w:rsid w:val="00844766"/>
    <w:rsid w:val="0084601A"/>
    <w:rsid w:val="0085395D"/>
    <w:rsid w:val="00854E62"/>
    <w:rsid w:val="00855DFC"/>
    <w:rsid w:val="00856D38"/>
    <w:rsid w:val="00857E55"/>
    <w:rsid w:val="008623C9"/>
    <w:rsid w:val="008637FF"/>
    <w:rsid w:val="00864721"/>
    <w:rsid w:val="00866300"/>
    <w:rsid w:val="00866536"/>
    <w:rsid w:val="00866608"/>
    <w:rsid w:val="0087171F"/>
    <w:rsid w:val="00874C4A"/>
    <w:rsid w:val="00875C98"/>
    <w:rsid w:val="00880696"/>
    <w:rsid w:val="00880B8F"/>
    <w:rsid w:val="00881091"/>
    <w:rsid w:val="00881147"/>
    <w:rsid w:val="00884378"/>
    <w:rsid w:val="008866E3"/>
    <w:rsid w:val="00886BD9"/>
    <w:rsid w:val="0089000D"/>
    <w:rsid w:val="008907A4"/>
    <w:rsid w:val="00890EB7"/>
    <w:rsid w:val="0089122C"/>
    <w:rsid w:val="00892100"/>
    <w:rsid w:val="00892862"/>
    <w:rsid w:val="00892943"/>
    <w:rsid w:val="00893D02"/>
    <w:rsid w:val="008946D0"/>
    <w:rsid w:val="00894E94"/>
    <w:rsid w:val="00896F54"/>
    <w:rsid w:val="0089793F"/>
    <w:rsid w:val="008A0940"/>
    <w:rsid w:val="008A1FA1"/>
    <w:rsid w:val="008A2597"/>
    <w:rsid w:val="008A305F"/>
    <w:rsid w:val="008A33CA"/>
    <w:rsid w:val="008A3FC9"/>
    <w:rsid w:val="008A425A"/>
    <w:rsid w:val="008A6EE6"/>
    <w:rsid w:val="008A7F38"/>
    <w:rsid w:val="008B110E"/>
    <w:rsid w:val="008B3965"/>
    <w:rsid w:val="008B3BE8"/>
    <w:rsid w:val="008B49E9"/>
    <w:rsid w:val="008B59E3"/>
    <w:rsid w:val="008B64CC"/>
    <w:rsid w:val="008C19D6"/>
    <w:rsid w:val="008C30F6"/>
    <w:rsid w:val="008C39A2"/>
    <w:rsid w:val="008C538C"/>
    <w:rsid w:val="008C5FA2"/>
    <w:rsid w:val="008C75F8"/>
    <w:rsid w:val="008D155E"/>
    <w:rsid w:val="008D3777"/>
    <w:rsid w:val="008D47ED"/>
    <w:rsid w:val="008D4E79"/>
    <w:rsid w:val="008D5552"/>
    <w:rsid w:val="008D55B2"/>
    <w:rsid w:val="008D66D4"/>
    <w:rsid w:val="008E1604"/>
    <w:rsid w:val="008E1781"/>
    <w:rsid w:val="008E2ABD"/>
    <w:rsid w:val="008E3F20"/>
    <w:rsid w:val="008E54A8"/>
    <w:rsid w:val="008E54BB"/>
    <w:rsid w:val="008E6383"/>
    <w:rsid w:val="008F0161"/>
    <w:rsid w:val="008F1F80"/>
    <w:rsid w:val="008F2C3A"/>
    <w:rsid w:val="008F3E11"/>
    <w:rsid w:val="008F4641"/>
    <w:rsid w:val="008F4E91"/>
    <w:rsid w:val="008F63F3"/>
    <w:rsid w:val="00901C88"/>
    <w:rsid w:val="00901F94"/>
    <w:rsid w:val="009033CC"/>
    <w:rsid w:val="00903464"/>
    <w:rsid w:val="00904751"/>
    <w:rsid w:val="009103EA"/>
    <w:rsid w:val="00916323"/>
    <w:rsid w:val="0092088C"/>
    <w:rsid w:val="0092095B"/>
    <w:rsid w:val="00922DD0"/>
    <w:rsid w:val="00923A4A"/>
    <w:rsid w:val="00923DA1"/>
    <w:rsid w:val="00925076"/>
    <w:rsid w:val="009251B0"/>
    <w:rsid w:val="00926897"/>
    <w:rsid w:val="00927DA7"/>
    <w:rsid w:val="00931FFE"/>
    <w:rsid w:val="009329C7"/>
    <w:rsid w:val="009343C7"/>
    <w:rsid w:val="00934537"/>
    <w:rsid w:val="00934647"/>
    <w:rsid w:val="00934A9B"/>
    <w:rsid w:val="00936795"/>
    <w:rsid w:val="00936A91"/>
    <w:rsid w:val="009407A0"/>
    <w:rsid w:val="009418C4"/>
    <w:rsid w:val="00942534"/>
    <w:rsid w:val="009449CB"/>
    <w:rsid w:val="00946753"/>
    <w:rsid w:val="00946BD8"/>
    <w:rsid w:val="00946F77"/>
    <w:rsid w:val="00950447"/>
    <w:rsid w:val="00950937"/>
    <w:rsid w:val="00951333"/>
    <w:rsid w:val="0095154A"/>
    <w:rsid w:val="0095265A"/>
    <w:rsid w:val="009535B0"/>
    <w:rsid w:val="00954ACE"/>
    <w:rsid w:val="009556E3"/>
    <w:rsid w:val="00955B03"/>
    <w:rsid w:val="00956313"/>
    <w:rsid w:val="0095685E"/>
    <w:rsid w:val="00956CD1"/>
    <w:rsid w:val="00957952"/>
    <w:rsid w:val="00961FC4"/>
    <w:rsid w:val="00962F7A"/>
    <w:rsid w:val="00965667"/>
    <w:rsid w:val="0096615B"/>
    <w:rsid w:val="009715BE"/>
    <w:rsid w:val="009716C9"/>
    <w:rsid w:val="00972162"/>
    <w:rsid w:val="00972269"/>
    <w:rsid w:val="009739DE"/>
    <w:rsid w:val="0098102F"/>
    <w:rsid w:val="0098106B"/>
    <w:rsid w:val="0098431C"/>
    <w:rsid w:val="00985EAC"/>
    <w:rsid w:val="0098664C"/>
    <w:rsid w:val="00991540"/>
    <w:rsid w:val="00993055"/>
    <w:rsid w:val="009940EA"/>
    <w:rsid w:val="00996E2B"/>
    <w:rsid w:val="009973AA"/>
    <w:rsid w:val="009A2259"/>
    <w:rsid w:val="009A3E2A"/>
    <w:rsid w:val="009A41AE"/>
    <w:rsid w:val="009A4D7C"/>
    <w:rsid w:val="009A573D"/>
    <w:rsid w:val="009A5A19"/>
    <w:rsid w:val="009A6B79"/>
    <w:rsid w:val="009A78AF"/>
    <w:rsid w:val="009A79AA"/>
    <w:rsid w:val="009B09FF"/>
    <w:rsid w:val="009B1842"/>
    <w:rsid w:val="009B275A"/>
    <w:rsid w:val="009B292D"/>
    <w:rsid w:val="009B2A51"/>
    <w:rsid w:val="009B3050"/>
    <w:rsid w:val="009B6E58"/>
    <w:rsid w:val="009C0434"/>
    <w:rsid w:val="009C0541"/>
    <w:rsid w:val="009C0C55"/>
    <w:rsid w:val="009C1239"/>
    <w:rsid w:val="009C2CAD"/>
    <w:rsid w:val="009C30CD"/>
    <w:rsid w:val="009C3D4D"/>
    <w:rsid w:val="009C3F35"/>
    <w:rsid w:val="009C5418"/>
    <w:rsid w:val="009C5B68"/>
    <w:rsid w:val="009D049C"/>
    <w:rsid w:val="009D1938"/>
    <w:rsid w:val="009D1DAD"/>
    <w:rsid w:val="009D27E5"/>
    <w:rsid w:val="009D299F"/>
    <w:rsid w:val="009D34A5"/>
    <w:rsid w:val="009D3FE0"/>
    <w:rsid w:val="009D5F0A"/>
    <w:rsid w:val="009D615F"/>
    <w:rsid w:val="009D701F"/>
    <w:rsid w:val="009D76A8"/>
    <w:rsid w:val="009E21BE"/>
    <w:rsid w:val="009E2C0C"/>
    <w:rsid w:val="009E3F15"/>
    <w:rsid w:val="009E4C0B"/>
    <w:rsid w:val="009E4EBA"/>
    <w:rsid w:val="009E5F2A"/>
    <w:rsid w:val="009E7109"/>
    <w:rsid w:val="009F1529"/>
    <w:rsid w:val="009F287E"/>
    <w:rsid w:val="009F3767"/>
    <w:rsid w:val="009F45DF"/>
    <w:rsid w:val="009F5576"/>
    <w:rsid w:val="009F5E0E"/>
    <w:rsid w:val="00A017EF"/>
    <w:rsid w:val="00A01DE7"/>
    <w:rsid w:val="00A02647"/>
    <w:rsid w:val="00A02A46"/>
    <w:rsid w:val="00A037B1"/>
    <w:rsid w:val="00A05412"/>
    <w:rsid w:val="00A1418E"/>
    <w:rsid w:val="00A16E14"/>
    <w:rsid w:val="00A221D6"/>
    <w:rsid w:val="00A2380E"/>
    <w:rsid w:val="00A310D4"/>
    <w:rsid w:val="00A32D8A"/>
    <w:rsid w:val="00A32E72"/>
    <w:rsid w:val="00A346F3"/>
    <w:rsid w:val="00A35377"/>
    <w:rsid w:val="00A35E4E"/>
    <w:rsid w:val="00A4129E"/>
    <w:rsid w:val="00A41E1B"/>
    <w:rsid w:val="00A42CDE"/>
    <w:rsid w:val="00A43291"/>
    <w:rsid w:val="00A433A9"/>
    <w:rsid w:val="00A433CB"/>
    <w:rsid w:val="00A46542"/>
    <w:rsid w:val="00A467D8"/>
    <w:rsid w:val="00A53238"/>
    <w:rsid w:val="00A53C25"/>
    <w:rsid w:val="00A53D38"/>
    <w:rsid w:val="00A573D5"/>
    <w:rsid w:val="00A60389"/>
    <w:rsid w:val="00A60461"/>
    <w:rsid w:val="00A61744"/>
    <w:rsid w:val="00A62F07"/>
    <w:rsid w:val="00A633E0"/>
    <w:rsid w:val="00A65895"/>
    <w:rsid w:val="00A6774F"/>
    <w:rsid w:val="00A74C02"/>
    <w:rsid w:val="00A772E2"/>
    <w:rsid w:val="00A7734E"/>
    <w:rsid w:val="00A7754D"/>
    <w:rsid w:val="00A85105"/>
    <w:rsid w:val="00A9154E"/>
    <w:rsid w:val="00A92514"/>
    <w:rsid w:val="00A9273C"/>
    <w:rsid w:val="00A93073"/>
    <w:rsid w:val="00A93B88"/>
    <w:rsid w:val="00A94BC5"/>
    <w:rsid w:val="00A94F1A"/>
    <w:rsid w:val="00A95ED5"/>
    <w:rsid w:val="00A9649E"/>
    <w:rsid w:val="00A966E2"/>
    <w:rsid w:val="00AA1D4D"/>
    <w:rsid w:val="00AA1FE3"/>
    <w:rsid w:val="00AA3C54"/>
    <w:rsid w:val="00AA4217"/>
    <w:rsid w:val="00AA45D3"/>
    <w:rsid w:val="00AA475E"/>
    <w:rsid w:val="00AA5D09"/>
    <w:rsid w:val="00AA5E0C"/>
    <w:rsid w:val="00AB12C1"/>
    <w:rsid w:val="00AB1953"/>
    <w:rsid w:val="00AB3292"/>
    <w:rsid w:val="00AB4405"/>
    <w:rsid w:val="00AB5943"/>
    <w:rsid w:val="00AB61D9"/>
    <w:rsid w:val="00AC05A0"/>
    <w:rsid w:val="00AC0A7C"/>
    <w:rsid w:val="00AC5909"/>
    <w:rsid w:val="00AC5E9F"/>
    <w:rsid w:val="00AC6628"/>
    <w:rsid w:val="00AC66CA"/>
    <w:rsid w:val="00AD1B86"/>
    <w:rsid w:val="00AD357D"/>
    <w:rsid w:val="00AD4130"/>
    <w:rsid w:val="00AD63FA"/>
    <w:rsid w:val="00AD6CD7"/>
    <w:rsid w:val="00AD72D0"/>
    <w:rsid w:val="00AD74D4"/>
    <w:rsid w:val="00AE0625"/>
    <w:rsid w:val="00AE1E12"/>
    <w:rsid w:val="00AE2DD2"/>
    <w:rsid w:val="00AE5D13"/>
    <w:rsid w:val="00AE60B6"/>
    <w:rsid w:val="00AE6433"/>
    <w:rsid w:val="00AF0163"/>
    <w:rsid w:val="00AF2432"/>
    <w:rsid w:val="00AF2D40"/>
    <w:rsid w:val="00AF2F02"/>
    <w:rsid w:val="00AF36DD"/>
    <w:rsid w:val="00B00B84"/>
    <w:rsid w:val="00B012EC"/>
    <w:rsid w:val="00B016F6"/>
    <w:rsid w:val="00B01DD9"/>
    <w:rsid w:val="00B029FB"/>
    <w:rsid w:val="00B056D1"/>
    <w:rsid w:val="00B056F1"/>
    <w:rsid w:val="00B05FB0"/>
    <w:rsid w:val="00B066C4"/>
    <w:rsid w:val="00B06C79"/>
    <w:rsid w:val="00B1264E"/>
    <w:rsid w:val="00B1290B"/>
    <w:rsid w:val="00B12AA2"/>
    <w:rsid w:val="00B15672"/>
    <w:rsid w:val="00B17DEC"/>
    <w:rsid w:val="00B20BC9"/>
    <w:rsid w:val="00B2434A"/>
    <w:rsid w:val="00B270EF"/>
    <w:rsid w:val="00B27B12"/>
    <w:rsid w:val="00B30057"/>
    <w:rsid w:val="00B308A6"/>
    <w:rsid w:val="00B31DBB"/>
    <w:rsid w:val="00B329A7"/>
    <w:rsid w:val="00B348E6"/>
    <w:rsid w:val="00B40117"/>
    <w:rsid w:val="00B41027"/>
    <w:rsid w:val="00B42AFF"/>
    <w:rsid w:val="00B4311D"/>
    <w:rsid w:val="00B43A9D"/>
    <w:rsid w:val="00B45C62"/>
    <w:rsid w:val="00B46726"/>
    <w:rsid w:val="00B47383"/>
    <w:rsid w:val="00B51C9E"/>
    <w:rsid w:val="00B5232C"/>
    <w:rsid w:val="00B52EC8"/>
    <w:rsid w:val="00B539F7"/>
    <w:rsid w:val="00B556B4"/>
    <w:rsid w:val="00B5617D"/>
    <w:rsid w:val="00B56E37"/>
    <w:rsid w:val="00B578AC"/>
    <w:rsid w:val="00B60DC2"/>
    <w:rsid w:val="00B62B43"/>
    <w:rsid w:val="00B62C8A"/>
    <w:rsid w:val="00B6568B"/>
    <w:rsid w:val="00B65B7A"/>
    <w:rsid w:val="00B675BC"/>
    <w:rsid w:val="00B6761A"/>
    <w:rsid w:val="00B70D2A"/>
    <w:rsid w:val="00B72C1B"/>
    <w:rsid w:val="00B74B2C"/>
    <w:rsid w:val="00B74D00"/>
    <w:rsid w:val="00B77333"/>
    <w:rsid w:val="00B77383"/>
    <w:rsid w:val="00B80CFD"/>
    <w:rsid w:val="00B8156C"/>
    <w:rsid w:val="00B821F9"/>
    <w:rsid w:val="00B854DF"/>
    <w:rsid w:val="00B85B35"/>
    <w:rsid w:val="00B87436"/>
    <w:rsid w:val="00B9101C"/>
    <w:rsid w:val="00B92FEC"/>
    <w:rsid w:val="00B9329E"/>
    <w:rsid w:val="00B95857"/>
    <w:rsid w:val="00BA1237"/>
    <w:rsid w:val="00BA3A42"/>
    <w:rsid w:val="00BA3FC0"/>
    <w:rsid w:val="00BA40FC"/>
    <w:rsid w:val="00BB0A70"/>
    <w:rsid w:val="00BB1803"/>
    <w:rsid w:val="00BB1C4D"/>
    <w:rsid w:val="00BB268C"/>
    <w:rsid w:val="00BB26DC"/>
    <w:rsid w:val="00BB3843"/>
    <w:rsid w:val="00BB3A33"/>
    <w:rsid w:val="00BB7FEA"/>
    <w:rsid w:val="00BC01E6"/>
    <w:rsid w:val="00BC27F3"/>
    <w:rsid w:val="00BC2A3F"/>
    <w:rsid w:val="00BC32D1"/>
    <w:rsid w:val="00BC65CD"/>
    <w:rsid w:val="00BD1D11"/>
    <w:rsid w:val="00BD200D"/>
    <w:rsid w:val="00BD368D"/>
    <w:rsid w:val="00BD487A"/>
    <w:rsid w:val="00BD6230"/>
    <w:rsid w:val="00BD773A"/>
    <w:rsid w:val="00BE0045"/>
    <w:rsid w:val="00BE10C5"/>
    <w:rsid w:val="00BE15D8"/>
    <w:rsid w:val="00BE68DE"/>
    <w:rsid w:val="00BE7990"/>
    <w:rsid w:val="00BF011B"/>
    <w:rsid w:val="00BF34F5"/>
    <w:rsid w:val="00BF4251"/>
    <w:rsid w:val="00BF4735"/>
    <w:rsid w:val="00BF5714"/>
    <w:rsid w:val="00BF67F9"/>
    <w:rsid w:val="00BF7CE8"/>
    <w:rsid w:val="00C004B2"/>
    <w:rsid w:val="00C00AF2"/>
    <w:rsid w:val="00C0113F"/>
    <w:rsid w:val="00C02959"/>
    <w:rsid w:val="00C02DCD"/>
    <w:rsid w:val="00C03657"/>
    <w:rsid w:val="00C047CB"/>
    <w:rsid w:val="00C07D39"/>
    <w:rsid w:val="00C11C05"/>
    <w:rsid w:val="00C1369C"/>
    <w:rsid w:val="00C138E2"/>
    <w:rsid w:val="00C14412"/>
    <w:rsid w:val="00C146DE"/>
    <w:rsid w:val="00C14A6E"/>
    <w:rsid w:val="00C14F7C"/>
    <w:rsid w:val="00C160DF"/>
    <w:rsid w:val="00C16FC8"/>
    <w:rsid w:val="00C17985"/>
    <w:rsid w:val="00C17D1B"/>
    <w:rsid w:val="00C17DA0"/>
    <w:rsid w:val="00C21130"/>
    <w:rsid w:val="00C2472D"/>
    <w:rsid w:val="00C25CB0"/>
    <w:rsid w:val="00C26F54"/>
    <w:rsid w:val="00C274DE"/>
    <w:rsid w:val="00C274FB"/>
    <w:rsid w:val="00C27DE1"/>
    <w:rsid w:val="00C308BB"/>
    <w:rsid w:val="00C31E2E"/>
    <w:rsid w:val="00C32012"/>
    <w:rsid w:val="00C33582"/>
    <w:rsid w:val="00C3444D"/>
    <w:rsid w:val="00C347DA"/>
    <w:rsid w:val="00C347E2"/>
    <w:rsid w:val="00C3495F"/>
    <w:rsid w:val="00C3523F"/>
    <w:rsid w:val="00C35577"/>
    <w:rsid w:val="00C371C0"/>
    <w:rsid w:val="00C4341D"/>
    <w:rsid w:val="00C443E5"/>
    <w:rsid w:val="00C46841"/>
    <w:rsid w:val="00C47172"/>
    <w:rsid w:val="00C506F7"/>
    <w:rsid w:val="00C5075E"/>
    <w:rsid w:val="00C51193"/>
    <w:rsid w:val="00C521D7"/>
    <w:rsid w:val="00C54174"/>
    <w:rsid w:val="00C57F05"/>
    <w:rsid w:val="00C6037A"/>
    <w:rsid w:val="00C622E9"/>
    <w:rsid w:val="00C63805"/>
    <w:rsid w:val="00C6521A"/>
    <w:rsid w:val="00C65709"/>
    <w:rsid w:val="00C66635"/>
    <w:rsid w:val="00C7217B"/>
    <w:rsid w:val="00C729AC"/>
    <w:rsid w:val="00C7301D"/>
    <w:rsid w:val="00C75A9C"/>
    <w:rsid w:val="00C75CFE"/>
    <w:rsid w:val="00C75D44"/>
    <w:rsid w:val="00C76F0C"/>
    <w:rsid w:val="00C7777D"/>
    <w:rsid w:val="00C77930"/>
    <w:rsid w:val="00C7799E"/>
    <w:rsid w:val="00C80BEF"/>
    <w:rsid w:val="00C82B4F"/>
    <w:rsid w:val="00C854F2"/>
    <w:rsid w:val="00C859DF"/>
    <w:rsid w:val="00C860B5"/>
    <w:rsid w:val="00C87EFC"/>
    <w:rsid w:val="00C90C94"/>
    <w:rsid w:val="00C9179F"/>
    <w:rsid w:val="00C918BC"/>
    <w:rsid w:val="00C91CCF"/>
    <w:rsid w:val="00C939F1"/>
    <w:rsid w:val="00C93AC9"/>
    <w:rsid w:val="00C9430D"/>
    <w:rsid w:val="00C94B44"/>
    <w:rsid w:val="00CA126B"/>
    <w:rsid w:val="00CA15C5"/>
    <w:rsid w:val="00CA18D5"/>
    <w:rsid w:val="00CA1F19"/>
    <w:rsid w:val="00CA32DD"/>
    <w:rsid w:val="00CA36DE"/>
    <w:rsid w:val="00CA3AA1"/>
    <w:rsid w:val="00CA4856"/>
    <w:rsid w:val="00CA69BE"/>
    <w:rsid w:val="00CA79C9"/>
    <w:rsid w:val="00CA7B11"/>
    <w:rsid w:val="00CB0B6C"/>
    <w:rsid w:val="00CB0DCC"/>
    <w:rsid w:val="00CB0F93"/>
    <w:rsid w:val="00CB1489"/>
    <w:rsid w:val="00CB536A"/>
    <w:rsid w:val="00CB64C0"/>
    <w:rsid w:val="00CB657E"/>
    <w:rsid w:val="00CB69F9"/>
    <w:rsid w:val="00CB6CE1"/>
    <w:rsid w:val="00CB799B"/>
    <w:rsid w:val="00CC0934"/>
    <w:rsid w:val="00CC1ACE"/>
    <w:rsid w:val="00CC2329"/>
    <w:rsid w:val="00CC301D"/>
    <w:rsid w:val="00CC4D9C"/>
    <w:rsid w:val="00CC5368"/>
    <w:rsid w:val="00CC5B43"/>
    <w:rsid w:val="00CD0F16"/>
    <w:rsid w:val="00CD1CFB"/>
    <w:rsid w:val="00CD2500"/>
    <w:rsid w:val="00CD269A"/>
    <w:rsid w:val="00CD2A00"/>
    <w:rsid w:val="00CD3644"/>
    <w:rsid w:val="00CD3DFF"/>
    <w:rsid w:val="00CD452B"/>
    <w:rsid w:val="00CD48E3"/>
    <w:rsid w:val="00CE0C39"/>
    <w:rsid w:val="00CE2DEF"/>
    <w:rsid w:val="00CE47D8"/>
    <w:rsid w:val="00CE4BE3"/>
    <w:rsid w:val="00CE675F"/>
    <w:rsid w:val="00CE7135"/>
    <w:rsid w:val="00CF040E"/>
    <w:rsid w:val="00CF0417"/>
    <w:rsid w:val="00CF0F2D"/>
    <w:rsid w:val="00CF271E"/>
    <w:rsid w:val="00CF3536"/>
    <w:rsid w:val="00CF3B4C"/>
    <w:rsid w:val="00CF4EA2"/>
    <w:rsid w:val="00CF5FC9"/>
    <w:rsid w:val="00CF791E"/>
    <w:rsid w:val="00D02705"/>
    <w:rsid w:val="00D059A4"/>
    <w:rsid w:val="00D113FA"/>
    <w:rsid w:val="00D116C7"/>
    <w:rsid w:val="00D11E12"/>
    <w:rsid w:val="00D11EBF"/>
    <w:rsid w:val="00D11FF0"/>
    <w:rsid w:val="00D13899"/>
    <w:rsid w:val="00D14CFB"/>
    <w:rsid w:val="00D17DFD"/>
    <w:rsid w:val="00D17F04"/>
    <w:rsid w:val="00D20BD4"/>
    <w:rsid w:val="00D21F90"/>
    <w:rsid w:val="00D25E0D"/>
    <w:rsid w:val="00D2614D"/>
    <w:rsid w:val="00D2653E"/>
    <w:rsid w:val="00D26FE4"/>
    <w:rsid w:val="00D3047D"/>
    <w:rsid w:val="00D30DE7"/>
    <w:rsid w:val="00D3122F"/>
    <w:rsid w:val="00D351B7"/>
    <w:rsid w:val="00D35C48"/>
    <w:rsid w:val="00D40C7B"/>
    <w:rsid w:val="00D46A70"/>
    <w:rsid w:val="00D47E66"/>
    <w:rsid w:val="00D5104C"/>
    <w:rsid w:val="00D526E9"/>
    <w:rsid w:val="00D527C3"/>
    <w:rsid w:val="00D551B9"/>
    <w:rsid w:val="00D568BA"/>
    <w:rsid w:val="00D57ED6"/>
    <w:rsid w:val="00D63C78"/>
    <w:rsid w:val="00D63D3D"/>
    <w:rsid w:val="00D6455A"/>
    <w:rsid w:val="00D67480"/>
    <w:rsid w:val="00D70E9C"/>
    <w:rsid w:val="00D763C3"/>
    <w:rsid w:val="00D80111"/>
    <w:rsid w:val="00D83F68"/>
    <w:rsid w:val="00D850A6"/>
    <w:rsid w:val="00D86193"/>
    <w:rsid w:val="00D8787E"/>
    <w:rsid w:val="00D9101F"/>
    <w:rsid w:val="00D934BA"/>
    <w:rsid w:val="00D94E55"/>
    <w:rsid w:val="00DA1568"/>
    <w:rsid w:val="00DA1D27"/>
    <w:rsid w:val="00DA2173"/>
    <w:rsid w:val="00DA222B"/>
    <w:rsid w:val="00DA2C6D"/>
    <w:rsid w:val="00DA4B49"/>
    <w:rsid w:val="00DA51CD"/>
    <w:rsid w:val="00DA5291"/>
    <w:rsid w:val="00DA54DB"/>
    <w:rsid w:val="00DA5F2D"/>
    <w:rsid w:val="00DA696E"/>
    <w:rsid w:val="00DA77E9"/>
    <w:rsid w:val="00DB07F7"/>
    <w:rsid w:val="00DB269A"/>
    <w:rsid w:val="00DB2FBC"/>
    <w:rsid w:val="00DB3932"/>
    <w:rsid w:val="00DB7AE8"/>
    <w:rsid w:val="00DC10F1"/>
    <w:rsid w:val="00DC24E0"/>
    <w:rsid w:val="00DC5A9B"/>
    <w:rsid w:val="00DC6022"/>
    <w:rsid w:val="00DD046E"/>
    <w:rsid w:val="00DD0B7A"/>
    <w:rsid w:val="00DD15BA"/>
    <w:rsid w:val="00DD3751"/>
    <w:rsid w:val="00DD4298"/>
    <w:rsid w:val="00DD42C1"/>
    <w:rsid w:val="00DD4903"/>
    <w:rsid w:val="00DD512A"/>
    <w:rsid w:val="00DD6D3D"/>
    <w:rsid w:val="00DD7251"/>
    <w:rsid w:val="00DD7A3B"/>
    <w:rsid w:val="00DE0C5B"/>
    <w:rsid w:val="00DE27D1"/>
    <w:rsid w:val="00DE3A48"/>
    <w:rsid w:val="00DE3E69"/>
    <w:rsid w:val="00DE44ED"/>
    <w:rsid w:val="00DE544F"/>
    <w:rsid w:val="00DE5590"/>
    <w:rsid w:val="00DE5727"/>
    <w:rsid w:val="00DE6996"/>
    <w:rsid w:val="00DF0E96"/>
    <w:rsid w:val="00DF1501"/>
    <w:rsid w:val="00DF2722"/>
    <w:rsid w:val="00DF577B"/>
    <w:rsid w:val="00DF6658"/>
    <w:rsid w:val="00E009CB"/>
    <w:rsid w:val="00E00EED"/>
    <w:rsid w:val="00E024FC"/>
    <w:rsid w:val="00E02BC9"/>
    <w:rsid w:val="00E03C86"/>
    <w:rsid w:val="00E0401D"/>
    <w:rsid w:val="00E049FE"/>
    <w:rsid w:val="00E05928"/>
    <w:rsid w:val="00E060EB"/>
    <w:rsid w:val="00E063AB"/>
    <w:rsid w:val="00E067AA"/>
    <w:rsid w:val="00E06E3E"/>
    <w:rsid w:val="00E10D20"/>
    <w:rsid w:val="00E11B4A"/>
    <w:rsid w:val="00E11B8D"/>
    <w:rsid w:val="00E11CFB"/>
    <w:rsid w:val="00E1408A"/>
    <w:rsid w:val="00E15D56"/>
    <w:rsid w:val="00E17243"/>
    <w:rsid w:val="00E1747D"/>
    <w:rsid w:val="00E2021B"/>
    <w:rsid w:val="00E20AF7"/>
    <w:rsid w:val="00E220AA"/>
    <w:rsid w:val="00E26361"/>
    <w:rsid w:val="00E2646D"/>
    <w:rsid w:val="00E27452"/>
    <w:rsid w:val="00E27FF4"/>
    <w:rsid w:val="00E3263A"/>
    <w:rsid w:val="00E3331F"/>
    <w:rsid w:val="00E367B5"/>
    <w:rsid w:val="00E374D1"/>
    <w:rsid w:val="00E375CF"/>
    <w:rsid w:val="00E410C0"/>
    <w:rsid w:val="00E447C9"/>
    <w:rsid w:val="00E46F29"/>
    <w:rsid w:val="00E534F2"/>
    <w:rsid w:val="00E56DF4"/>
    <w:rsid w:val="00E57771"/>
    <w:rsid w:val="00E57DD1"/>
    <w:rsid w:val="00E57F82"/>
    <w:rsid w:val="00E60363"/>
    <w:rsid w:val="00E61DBB"/>
    <w:rsid w:val="00E624FB"/>
    <w:rsid w:val="00E65B53"/>
    <w:rsid w:val="00E673AF"/>
    <w:rsid w:val="00E70431"/>
    <w:rsid w:val="00E70809"/>
    <w:rsid w:val="00E7147C"/>
    <w:rsid w:val="00E71ABF"/>
    <w:rsid w:val="00E71D23"/>
    <w:rsid w:val="00E73CD7"/>
    <w:rsid w:val="00E73D26"/>
    <w:rsid w:val="00E74E85"/>
    <w:rsid w:val="00E75D62"/>
    <w:rsid w:val="00E76A1A"/>
    <w:rsid w:val="00E777F3"/>
    <w:rsid w:val="00E77816"/>
    <w:rsid w:val="00E77BAA"/>
    <w:rsid w:val="00E802B8"/>
    <w:rsid w:val="00E81AF3"/>
    <w:rsid w:val="00E82F14"/>
    <w:rsid w:val="00E85709"/>
    <w:rsid w:val="00E87F42"/>
    <w:rsid w:val="00E904E4"/>
    <w:rsid w:val="00E90693"/>
    <w:rsid w:val="00E90BD5"/>
    <w:rsid w:val="00E90F2A"/>
    <w:rsid w:val="00E90FAE"/>
    <w:rsid w:val="00E91097"/>
    <w:rsid w:val="00E922A2"/>
    <w:rsid w:val="00E92A39"/>
    <w:rsid w:val="00E93416"/>
    <w:rsid w:val="00E9367A"/>
    <w:rsid w:val="00E96096"/>
    <w:rsid w:val="00E96733"/>
    <w:rsid w:val="00E97D3D"/>
    <w:rsid w:val="00EA1AA1"/>
    <w:rsid w:val="00EA44D4"/>
    <w:rsid w:val="00EA46FC"/>
    <w:rsid w:val="00EA7627"/>
    <w:rsid w:val="00EB0866"/>
    <w:rsid w:val="00EB0EDE"/>
    <w:rsid w:val="00EB1091"/>
    <w:rsid w:val="00EB245A"/>
    <w:rsid w:val="00EB3D47"/>
    <w:rsid w:val="00EB4417"/>
    <w:rsid w:val="00EB53FC"/>
    <w:rsid w:val="00EB62BD"/>
    <w:rsid w:val="00EB7389"/>
    <w:rsid w:val="00EC4C2B"/>
    <w:rsid w:val="00EC547B"/>
    <w:rsid w:val="00EC5661"/>
    <w:rsid w:val="00EC58E9"/>
    <w:rsid w:val="00ED4F62"/>
    <w:rsid w:val="00ED5D18"/>
    <w:rsid w:val="00ED72F9"/>
    <w:rsid w:val="00ED7671"/>
    <w:rsid w:val="00EE069A"/>
    <w:rsid w:val="00EE13AF"/>
    <w:rsid w:val="00EE2BA0"/>
    <w:rsid w:val="00EE58DC"/>
    <w:rsid w:val="00EE5950"/>
    <w:rsid w:val="00EE59D2"/>
    <w:rsid w:val="00EE6DA5"/>
    <w:rsid w:val="00EE6EDF"/>
    <w:rsid w:val="00EF2EC7"/>
    <w:rsid w:val="00EF36DE"/>
    <w:rsid w:val="00EF5303"/>
    <w:rsid w:val="00EF6F35"/>
    <w:rsid w:val="00F00263"/>
    <w:rsid w:val="00F00BF5"/>
    <w:rsid w:val="00F039E7"/>
    <w:rsid w:val="00F068AD"/>
    <w:rsid w:val="00F07316"/>
    <w:rsid w:val="00F07DDE"/>
    <w:rsid w:val="00F07F18"/>
    <w:rsid w:val="00F105A7"/>
    <w:rsid w:val="00F10A62"/>
    <w:rsid w:val="00F10DDD"/>
    <w:rsid w:val="00F110A4"/>
    <w:rsid w:val="00F131F7"/>
    <w:rsid w:val="00F1367E"/>
    <w:rsid w:val="00F139F3"/>
    <w:rsid w:val="00F1428A"/>
    <w:rsid w:val="00F14C66"/>
    <w:rsid w:val="00F16633"/>
    <w:rsid w:val="00F16FCE"/>
    <w:rsid w:val="00F21224"/>
    <w:rsid w:val="00F223BB"/>
    <w:rsid w:val="00F23129"/>
    <w:rsid w:val="00F25185"/>
    <w:rsid w:val="00F26498"/>
    <w:rsid w:val="00F31B4A"/>
    <w:rsid w:val="00F3240E"/>
    <w:rsid w:val="00F35F74"/>
    <w:rsid w:val="00F3638C"/>
    <w:rsid w:val="00F363F3"/>
    <w:rsid w:val="00F36ADF"/>
    <w:rsid w:val="00F378D1"/>
    <w:rsid w:val="00F37CEA"/>
    <w:rsid w:val="00F437F6"/>
    <w:rsid w:val="00F457E3"/>
    <w:rsid w:val="00F45BE3"/>
    <w:rsid w:val="00F47723"/>
    <w:rsid w:val="00F47EC7"/>
    <w:rsid w:val="00F51D8E"/>
    <w:rsid w:val="00F51E0A"/>
    <w:rsid w:val="00F52E6E"/>
    <w:rsid w:val="00F53051"/>
    <w:rsid w:val="00F57072"/>
    <w:rsid w:val="00F571CB"/>
    <w:rsid w:val="00F602F7"/>
    <w:rsid w:val="00F606CB"/>
    <w:rsid w:val="00F62A8B"/>
    <w:rsid w:val="00F646B3"/>
    <w:rsid w:val="00F65848"/>
    <w:rsid w:val="00F66029"/>
    <w:rsid w:val="00F66F1D"/>
    <w:rsid w:val="00F744AA"/>
    <w:rsid w:val="00F74554"/>
    <w:rsid w:val="00F7459C"/>
    <w:rsid w:val="00F7538A"/>
    <w:rsid w:val="00F765BD"/>
    <w:rsid w:val="00F7671C"/>
    <w:rsid w:val="00F77856"/>
    <w:rsid w:val="00F81E1C"/>
    <w:rsid w:val="00F844EA"/>
    <w:rsid w:val="00F84E1C"/>
    <w:rsid w:val="00F85F41"/>
    <w:rsid w:val="00F90991"/>
    <w:rsid w:val="00F90AA2"/>
    <w:rsid w:val="00F9102A"/>
    <w:rsid w:val="00F9184C"/>
    <w:rsid w:val="00F92F02"/>
    <w:rsid w:val="00F94F11"/>
    <w:rsid w:val="00F96B3E"/>
    <w:rsid w:val="00FA00C2"/>
    <w:rsid w:val="00FA08E3"/>
    <w:rsid w:val="00FA1400"/>
    <w:rsid w:val="00FA24BC"/>
    <w:rsid w:val="00FA259B"/>
    <w:rsid w:val="00FA433B"/>
    <w:rsid w:val="00FA4AD7"/>
    <w:rsid w:val="00FA5041"/>
    <w:rsid w:val="00FB13C5"/>
    <w:rsid w:val="00FB2FCE"/>
    <w:rsid w:val="00FB3564"/>
    <w:rsid w:val="00FB44F7"/>
    <w:rsid w:val="00FB555D"/>
    <w:rsid w:val="00FB58D3"/>
    <w:rsid w:val="00FB5B83"/>
    <w:rsid w:val="00FC0310"/>
    <w:rsid w:val="00FC2DEC"/>
    <w:rsid w:val="00FC52C7"/>
    <w:rsid w:val="00FC625C"/>
    <w:rsid w:val="00FC7F5D"/>
    <w:rsid w:val="00FD679F"/>
    <w:rsid w:val="00FD69FC"/>
    <w:rsid w:val="00FD6A3C"/>
    <w:rsid w:val="00FD7F53"/>
    <w:rsid w:val="00FE43FF"/>
    <w:rsid w:val="00FE5068"/>
    <w:rsid w:val="00FE6273"/>
    <w:rsid w:val="00FE68DB"/>
    <w:rsid w:val="00FE69CE"/>
    <w:rsid w:val="00FE6AA2"/>
    <w:rsid w:val="00FE7C4D"/>
    <w:rsid w:val="00FF0786"/>
    <w:rsid w:val="00FF0964"/>
    <w:rsid w:val="00FF1385"/>
    <w:rsid w:val="00FF207A"/>
    <w:rsid w:val="00FF42F8"/>
    <w:rsid w:val="00FF6E48"/>
    <w:rsid w:val="00FF7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9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42788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3062A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042788"/>
    <w:pPr>
      <w:keepNext/>
      <w:keepLines/>
      <w:spacing w:before="120" w:after="120" w:line="276" w:lineRule="auto"/>
      <w:ind w:left="720"/>
      <w:outlineLvl w:val="2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DE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новый,Без интервала1,No Spacing"/>
    <w:link w:val="a4"/>
    <w:uiPriority w:val="1"/>
    <w:qFormat/>
    <w:rsid w:val="000255A4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a5">
    <w:name w:val="Body Text Indent"/>
    <w:basedOn w:val="a"/>
    <w:link w:val="a6"/>
    <w:rsid w:val="00CC4D9C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CC4D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CC4D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List Paragraph"/>
    <w:aliases w:val="ПАРАГРАФ,Абзац списка для документа,мой стиль"/>
    <w:basedOn w:val="a"/>
    <w:next w:val="a"/>
    <w:link w:val="a8"/>
    <w:qFormat/>
    <w:rsid w:val="00584215"/>
    <w:pPr>
      <w:suppressAutoHyphens/>
      <w:spacing w:line="480" w:lineRule="auto"/>
      <w:ind w:left="720"/>
      <w:contextualSpacing/>
    </w:pPr>
    <w:rPr>
      <w:lang w:eastAsia="ar-SA"/>
    </w:rPr>
  </w:style>
  <w:style w:type="paragraph" w:styleId="a9">
    <w:name w:val="Balloon Text"/>
    <w:basedOn w:val="a"/>
    <w:link w:val="aa"/>
    <w:semiHidden/>
    <w:unhideWhenUsed/>
    <w:rsid w:val="005C1D90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semiHidden/>
    <w:rsid w:val="005C1D90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3E5A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E5A38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3E5A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3E5A38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AE062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character" w:styleId="af">
    <w:name w:val="Hyperlink"/>
    <w:uiPriority w:val="99"/>
    <w:unhideWhenUsed/>
    <w:rsid w:val="002F7E71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2F7E71"/>
    <w:rPr>
      <w:color w:val="800080"/>
      <w:u w:val="single"/>
    </w:rPr>
  </w:style>
  <w:style w:type="paragraph" w:customStyle="1" w:styleId="ConsPlusTitle">
    <w:name w:val="ConsPlusTitle"/>
    <w:uiPriority w:val="99"/>
    <w:rsid w:val="007D147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rsid w:val="009F5E0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1">
    <w:name w:val="Normal (Web)"/>
    <w:basedOn w:val="a"/>
    <w:rsid w:val="007A4E27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7A4E27"/>
  </w:style>
  <w:style w:type="paragraph" w:styleId="af2">
    <w:name w:val="Title"/>
    <w:basedOn w:val="a"/>
    <w:link w:val="af3"/>
    <w:qFormat/>
    <w:rsid w:val="007B4704"/>
    <w:pPr>
      <w:jc w:val="center"/>
    </w:pPr>
    <w:rPr>
      <w:b/>
      <w:bCs/>
      <w:sz w:val="28"/>
    </w:rPr>
  </w:style>
  <w:style w:type="character" w:customStyle="1" w:styleId="af3">
    <w:name w:val="Название Знак"/>
    <w:link w:val="af2"/>
    <w:rsid w:val="007B4704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NoSpacing1">
    <w:name w:val="No Spacing1"/>
    <w:uiPriority w:val="99"/>
    <w:rsid w:val="007B4704"/>
    <w:pPr>
      <w:widowControl w:val="0"/>
      <w:suppressAutoHyphens/>
    </w:pPr>
    <w:rPr>
      <w:rFonts w:eastAsia="Times New Roman" w:cs="Calibri"/>
      <w:sz w:val="22"/>
      <w:szCs w:val="22"/>
      <w:lang w:eastAsia="en-US"/>
    </w:rPr>
  </w:style>
  <w:style w:type="character" w:customStyle="1" w:styleId="a4">
    <w:name w:val="Без интервала Знак"/>
    <w:aliases w:val="новый Знак,Без интервала1 Знак,No Spacing Знак"/>
    <w:link w:val="a3"/>
    <w:uiPriority w:val="1"/>
    <w:rsid w:val="007B4704"/>
    <w:rPr>
      <w:rFonts w:ascii="Times New Roman" w:hAnsi="Times New Roman"/>
      <w:sz w:val="28"/>
      <w:szCs w:val="22"/>
      <w:lang w:eastAsia="en-US" w:bidi="ar-SA"/>
    </w:rPr>
  </w:style>
  <w:style w:type="paragraph" w:styleId="af4">
    <w:name w:val="Body Text"/>
    <w:basedOn w:val="a"/>
    <w:link w:val="af5"/>
    <w:rsid w:val="00D527C3"/>
    <w:pPr>
      <w:suppressAutoHyphens/>
      <w:spacing w:after="120"/>
    </w:pPr>
    <w:rPr>
      <w:lang w:eastAsia="ar-SA"/>
    </w:rPr>
  </w:style>
  <w:style w:type="character" w:customStyle="1" w:styleId="af5">
    <w:name w:val="Основной текст Знак"/>
    <w:link w:val="af4"/>
    <w:uiPriority w:val="99"/>
    <w:semiHidden/>
    <w:rsid w:val="00D527C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ef1edeee2edeee9f2e5eaf1f2">
    <w:name w:val="Оceсf1нedоeeвe2нedоeeйe9 тf2еe5кeaсf1тf2"/>
    <w:basedOn w:val="a"/>
    <w:uiPriority w:val="99"/>
    <w:rsid w:val="002E2CFF"/>
    <w:pPr>
      <w:widowControl w:val="0"/>
      <w:autoSpaceDE w:val="0"/>
      <w:autoSpaceDN w:val="0"/>
      <w:adjustRightInd w:val="0"/>
      <w:spacing w:after="120"/>
    </w:pPr>
  </w:style>
  <w:style w:type="paragraph" w:styleId="af6">
    <w:name w:val="Plain Text"/>
    <w:basedOn w:val="a"/>
    <w:link w:val="af7"/>
    <w:rsid w:val="00B539F7"/>
    <w:rPr>
      <w:rFonts w:ascii="Courier New" w:hAnsi="Courier New"/>
      <w:i/>
      <w:iCs/>
      <w:sz w:val="20"/>
      <w:szCs w:val="20"/>
    </w:rPr>
  </w:style>
  <w:style w:type="character" w:customStyle="1" w:styleId="af7">
    <w:name w:val="Текст Знак"/>
    <w:link w:val="af6"/>
    <w:rsid w:val="00B539F7"/>
    <w:rPr>
      <w:rFonts w:ascii="Courier New" w:eastAsia="Times New Roman" w:hAnsi="Courier New" w:cs="Courier New"/>
      <w:i/>
      <w:iCs/>
    </w:rPr>
  </w:style>
  <w:style w:type="character" w:customStyle="1" w:styleId="21">
    <w:name w:val="Основной текст (2)_"/>
    <w:link w:val="22"/>
    <w:rsid w:val="00001144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rsid w:val="00001144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01144"/>
    <w:pPr>
      <w:widowControl w:val="0"/>
      <w:shd w:val="clear" w:color="auto" w:fill="FFFFFF"/>
      <w:spacing w:after="240" w:line="314" w:lineRule="exact"/>
      <w:jc w:val="center"/>
    </w:pPr>
    <w:rPr>
      <w:sz w:val="28"/>
      <w:szCs w:val="28"/>
    </w:rPr>
  </w:style>
  <w:style w:type="character" w:customStyle="1" w:styleId="6">
    <w:name w:val="Основной текст (6)_"/>
    <w:link w:val="60"/>
    <w:rsid w:val="00001144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1144"/>
    <w:pPr>
      <w:widowControl w:val="0"/>
      <w:shd w:val="clear" w:color="auto" w:fill="FFFFFF"/>
      <w:spacing w:line="0" w:lineRule="atLeast"/>
    </w:pPr>
    <w:rPr>
      <w:i/>
      <w:iCs/>
      <w:sz w:val="20"/>
      <w:szCs w:val="20"/>
    </w:rPr>
  </w:style>
  <w:style w:type="table" w:styleId="af8">
    <w:name w:val="Table Grid"/>
    <w:basedOn w:val="a1"/>
    <w:uiPriority w:val="59"/>
    <w:rsid w:val="00660DE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3053C9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053C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3053C9"/>
    <w:rPr>
      <w:rFonts w:ascii="Times New Roman" w:hAnsi="Times New Roman" w:cs="Times New Roman"/>
      <w:i/>
      <w:iCs/>
      <w:sz w:val="26"/>
      <w:szCs w:val="26"/>
    </w:rPr>
  </w:style>
  <w:style w:type="paragraph" w:customStyle="1" w:styleId="p12">
    <w:name w:val="p12"/>
    <w:basedOn w:val="a"/>
    <w:rsid w:val="003053C9"/>
    <w:pPr>
      <w:spacing w:before="100" w:beforeAutospacing="1" w:after="100" w:afterAutospacing="1"/>
    </w:pPr>
  </w:style>
  <w:style w:type="paragraph" w:customStyle="1" w:styleId="af9">
    <w:name w:val="Базовый"/>
    <w:rsid w:val="00B8156C"/>
    <w:pPr>
      <w:suppressAutoHyphens/>
      <w:spacing w:after="160" w:line="259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e413d3e323d3e3942353a4142">
    <w:name w:val="О1eс41н3dо3eв32н3dо3eй39 т42е35к3aс41т42"/>
    <w:basedOn w:val="a"/>
    <w:uiPriority w:val="99"/>
    <w:rsid w:val="006F4A15"/>
    <w:pPr>
      <w:widowControl w:val="0"/>
      <w:autoSpaceDE w:val="0"/>
      <w:autoSpaceDN w:val="0"/>
      <w:adjustRightInd w:val="0"/>
      <w:spacing w:after="120"/>
    </w:pPr>
    <w:rPr>
      <w:kern w:val="1"/>
      <w:lang w:eastAsia="zh-CN" w:bidi="hi-IN"/>
    </w:rPr>
  </w:style>
  <w:style w:type="paragraph" w:customStyle="1" w:styleId="ConsPlusTitle0">
    <w:name w:val="ConsPlusTitle"/>
    <w:next w:val="a"/>
    <w:rsid w:val="00C274DE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val="de-DE" w:eastAsia="ja-JP" w:bidi="fa-IR"/>
    </w:rPr>
  </w:style>
  <w:style w:type="numbering" w:customStyle="1" w:styleId="11">
    <w:name w:val="Нет списка1"/>
    <w:next w:val="a2"/>
    <w:uiPriority w:val="99"/>
    <w:semiHidden/>
    <w:unhideWhenUsed/>
    <w:rsid w:val="000B5C79"/>
  </w:style>
  <w:style w:type="paragraph" w:customStyle="1" w:styleId="afa">
    <w:name w:val="таблица_название"/>
    <w:rsid w:val="000B5C79"/>
    <w:pPr>
      <w:spacing w:before="180" w:after="120"/>
      <w:ind w:left="567" w:right="567"/>
    </w:pPr>
    <w:rPr>
      <w:rFonts w:ascii="Arial Narrow" w:eastAsia="Times New Roman" w:hAnsi="Arial Narrow"/>
      <w:b/>
      <w:sz w:val="24"/>
    </w:rPr>
  </w:style>
  <w:style w:type="character" w:customStyle="1" w:styleId="12">
    <w:name w:val="Основной шрифт абзаца1"/>
    <w:rsid w:val="000B5C79"/>
  </w:style>
  <w:style w:type="paragraph" w:customStyle="1" w:styleId="Default">
    <w:name w:val="Default"/>
    <w:rsid w:val="000B5C79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character" w:customStyle="1" w:styleId="s2">
    <w:name w:val="s2"/>
    <w:rsid w:val="000B5C79"/>
  </w:style>
  <w:style w:type="paragraph" w:customStyle="1" w:styleId="p3">
    <w:name w:val="p3"/>
    <w:basedOn w:val="a"/>
    <w:rsid w:val="000B5C79"/>
    <w:pPr>
      <w:spacing w:before="100" w:after="100" w:line="276" w:lineRule="auto"/>
    </w:pPr>
    <w:rPr>
      <w:rFonts w:ascii="Calibri" w:hAnsi="Calibri" w:cs="Calibri"/>
      <w:kern w:val="1"/>
      <w:sz w:val="22"/>
      <w:szCs w:val="22"/>
      <w:lang w:eastAsia="zh-CN"/>
    </w:rPr>
  </w:style>
  <w:style w:type="paragraph" w:customStyle="1" w:styleId="13">
    <w:name w:val="Обычный1"/>
    <w:rsid w:val="000B5C79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Arial"/>
      <w:kern w:val="1"/>
      <w:sz w:val="22"/>
      <w:szCs w:val="22"/>
      <w:lang w:eastAsia="ar-SA"/>
    </w:rPr>
  </w:style>
  <w:style w:type="paragraph" w:customStyle="1" w:styleId="afb">
    <w:name w:val="Содержимое таблицы"/>
    <w:basedOn w:val="a"/>
    <w:rsid w:val="000B5C79"/>
    <w:pPr>
      <w:widowControl w:val="0"/>
      <w:suppressLineNumbers/>
      <w:overflowPunct w:val="0"/>
      <w:autoSpaceDE w:val="0"/>
      <w:spacing w:line="100" w:lineRule="atLeast"/>
      <w:textAlignment w:val="baseline"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ConsPlusCell">
    <w:name w:val="ConsPlusCell"/>
    <w:qFormat/>
    <w:rsid w:val="000B5C79"/>
    <w:pPr>
      <w:widowControl w:val="0"/>
      <w:suppressAutoHyphens/>
      <w:autoSpaceDE w:val="0"/>
    </w:pPr>
    <w:rPr>
      <w:rFonts w:ascii="Arial" w:eastAsia="Arial" w:hAnsi="Arial" w:cs="Arial"/>
      <w:kern w:val="1"/>
      <w:lang w:eastAsia="ar-SA"/>
    </w:rPr>
  </w:style>
  <w:style w:type="character" w:customStyle="1" w:styleId="7">
    <w:name w:val="Основной текст (7)_"/>
    <w:link w:val="70"/>
    <w:rsid w:val="002F47E1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F47E1"/>
    <w:pPr>
      <w:widowControl w:val="0"/>
      <w:shd w:val="clear" w:color="auto" w:fill="FFFFFF"/>
      <w:spacing w:before="540" w:after="960" w:line="0" w:lineRule="atLeast"/>
    </w:pPr>
    <w:rPr>
      <w:sz w:val="18"/>
      <w:szCs w:val="18"/>
    </w:rPr>
  </w:style>
  <w:style w:type="character" w:customStyle="1" w:styleId="ConsPlusNormal0">
    <w:name w:val="ConsPlusNormal Знак"/>
    <w:link w:val="ConsPlusNormal"/>
    <w:locked/>
    <w:rsid w:val="002F47E1"/>
    <w:rPr>
      <w:rFonts w:ascii="Arial" w:eastAsia="Times New Roman" w:hAnsi="Arial" w:cs="Arial"/>
      <w:lang w:val="ru-RU" w:eastAsia="ru-RU" w:bidi="ar-SA"/>
    </w:rPr>
  </w:style>
  <w:style w:type="character" w:customStyle="1" w:styleId="afc">
    <w:name w:val="Основной текст_"/>
    <w:link w:val="14"/>
    <w:rsid w:val="00BD368D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c"/>
    <w:rsid w:val="00BD368D"/>
    <w:pPr>
      <w:widowControl w:val="0"/>
      <w:shd w:val="clear" w:color="auto" w:fill="FFFFFF"/>
      <w:spacing w:after="180" w:line="324" w:lineRule="exact"/>
      <w:jc w:val="both"/>
    </w:pPr>
    <w:rPr>
      <w:sz w:val="28"/>
      <w:szCs w:val="28"/>
    </w:rPr>
  </w:style>
  <w:style w:type="table" w:customStyle="1" w:styleId="15">
    <w:name w:val="Сетка таблицы1"/>
    <w:basedOn w:val="a1"/>
    <w:next w:val="af8"/>
    <w:uiPriority w:val="59"/>
    <w:rsid w:val="0029061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">
    <w:name w:val="WW8Num2"/>
    <w:basedOn w:val="a2"/>
    <w:rsid w:val="007852F6"/>
    <w:pPr>
      <w:numPr>
        <w:numId w:val="1"/>
      </w:numPr>
    </w:pPr>
  </w:style>
  <w:style w:type="paragraph" w:customStyle="1" w:styleId="Standard">
    <w:name w:val="Standard"/>
    <w:rsid w:val="0045569E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numbering" w:customStyle="1" w:styleId="WW8Num1">
    <w:name w:val="WW8Num1"/>
    <w:basedOn w:val="a2"/>
    <w:rsid w:val="0045569E"/>
    <w:pPr>
      <w:numPr>
        <w:numId w:val="2"/>
      </w:numPr>
    </w:pPr>
  </w:style>
  <w:style w:type="table" w:customStyle="1" w:styleId="24">
    <w:name w:val="Сетка таблицы2"/>
    <w:basedOn w:val="a1"/>
    <w:next w:val="af8"/>
    <w:uiPriority w:val="59"/>
    <w:rsid w:val="00FA4AD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1">
    <w:name w:val="WW8Num21"/>
    <w:basedOn w:val="a2"/>
    <w:rsid w:val="00242B6F"/>
    <w:pPr>
      <w:numPr>
        <w:numId w:val="10"/>
      </w:numPr>
    </w:pPr>
  </w:style>
  <w:style w:type="character" w:customStyle="1" w:styleId="10">
    <w:name w:val="Заголовок 1 Знак"/>
    <w:link w:val="1"/>
    <w:rsid w:val="0004278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042788"/>
    <w:rPr>
      <w:rFonts w:ascii="Times New Roman" w:eastAsia="Times New Roman" w:hAnsi="Times New Roman"/>
      <w:b/>
      <w:bCs/>
      <w:sz w:val="28"/>
      <w:szCs w:val="28"/>
    </w:rPr>
  </w:style>
  <w:style w:type="numbering" w:customStyle="1" w:styleId="25">
    <w:name w:val="Нет списка2"/>
    <w:next w:val="a2"/>
    <w:uiPriority w:val="99"/>
    <w:semiHidden/>
    <w:unhideWhenUsed/>
    <w:rsid w:val="00042788"/>
  </w:style>
  <w:style w:type="table" w:customStyle="1" w:styleId="31">
    <w:name w:val="Сетка таблицы3"/>
    <w:basedOn w:val="a1"/>
    <w:next w:val="af8"/>
    <w:uiPriority w:val="59"/>
    <w:rsid w:val="0004278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042788"/>
  </w:style>
  <w:style w:type="table" w:customStyle="1" w:styleId="111">
    <w:name w:val="Сетка таблицы11"/>
    <w:basedOn w:val="a1"/>
    <w:next w:val="af8"/>
    <w:uiPriority w:val="59"/>
    <w:rsid w:val="0004278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8"/>
    <w:uiPriority w:val="59"/>
    <w:rsid w:val="0004278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aliases w:val="ПАРАГРАФ Знак,Абзац списка для документа Знак,мой стиль Знак"/>
    <w:link w:val="a7"/>
    <w:uiPriority w:val="34"/>
    <w:rsid w:val="00042788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6">
    <w:name w:val="Основной текст Знак1"/>
    <w:locked/>
    <w:rsid w:val="00042788"/>
    <w:rPr>
      <w:rFonts w:ascii="Times New Roman" w:hAnsi="Times New Roman"/>
      <w:sz w:val="28"/>
    </w:rPr>
  </w:style>
  <w:style w:type="character" w:styleId="afd">
    <w:name w:val="Strong"/>
    <w:uiPriority w:val="22"/>
    <w:qFormat/>
    <w:rsid w:val="00042788"/>
    <w:rPr>
      <w:b/>
      <w:bCs/>
    </w:rPr>
  </w:style>
  <w:style w:type="character" w:customStyle="1" w:styleId="WW8Num1z7">
    <w:name w:val="WW8Num1z7"/>
    <w:rsid w:val="00042788"/>
  </w:style>
  <w:style w:type="character" w:customStyle="1" w:styleId="extended-textshort">
    <w:name w:val="extended-text__short"/>
    <w:uiPriority w:val="99"/>
    <w:rsid w:val="00042788"/>
  </w:style>
  <w:style w:type="paragraph" w:customStyle="1" w:styleId="afe">
    <w:name w:val="Знак"/>
    <w:basedOn w:val="a"/>
    <w:rsid w:val="000427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Абзац списка1"/>
    <w:basedOn w:val="a"/>
    <w:rsid w:val="00042788"/>
    <w:pPr>
      <w:suppressAutoHyphens/>
      <w:spacing w:after="200" w:line="276" w:lineRule="auto"/>
      <w:ind w:left="720"/>
    </w:pPr>
    <w:rPr>
      <w:rFonts w:ascii="Calibri" w:hAnsi="Calibri" w:cs="Calibri"/>
      <w:kern w:val="2"/>
      <w:sz w:val="22"/>
      <w:szCs w:val="22"/>
      <w:lang w:eastAsia="zh-CN"/>
    </w:rPr>
  </w:style>
  <w:style w:type="character" w:customStyle="1" w:styleId="aff">
    <w:name w:val="Заполнение_форм"/>
    <w:uiPriority w:val="99"/>
    <w:qFormat/>
    <w:rsid w:val="00042788"/>
    <w:rPr>
      <w:rFonts w:ascii="Calibri" w:hAnsi="Calibri"/>
      <w:sz w:val="24"/>
    </w:rPr>
  </w:style>
  <w:style w:type="numbering" w:customStyle="1" w:styleId="32">
    <w:name w:val="Нет списка3"/>
    <w:next w:val="a2"/>
    <w:uiPriority w:val="99"/>
    <w:semiHidden/>
    <w:unhideWhenUsed/>
    <w:rsid w:val="00946BD8"/>
  </w:style>
  <w:style w:type="table" w:customStyle="1" w:styleId="4">
    <w:name w:val="Сетка таблицы4"/>
    <w:basedOn w:val="a1"/>
    <w:next w:val="af8"/>
    <w:uiPriority w:val="59"/>
    <w:rsid w:val="00946BD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946BD8"/>
  </w:style>
  <w:style w:type="table" w:customStyle="1" w:styleId="121">
    <w:name w:val="Сетка таблицы12"/>
    <w:basedOn w:val="a1"/>
    <w:next w:val="af8"/>
    <w:uiPriority w:val="59"/>
    <w:rsid w:val="00946BD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f8"/>
    <w:uiPriority w:val="59"/>
    <w:rsid w:val="00946BD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03062A"/>
    <w:rPr>
      <w:rFonts w:ascii="Times New Roman" w:eastAsia="Times New Roman" w:hAnsi="Times New Roman"/>
      <w:sz w:val="28"/>
      <w:szCs w:val="24"/>
    </w:rPr>
  </w:style>
  <w:style w:type="numbering" w:customStyle="1" w:styleId="40">
    <w:name w:val="Нет списка4"/>
    <w:next w:val="a2"/>
    <w:uiPriority w:val="99"/>
    <w:semiHidden/>
    <w:unhideWhenUsed/>
    <w:rsid w:val="0003062A"/>
  </w:style>
  <w:style w:type="paragraph" w:styleId="26">
    <w:name w:val="Body Text 2"/>
    <w:basedOn w:val="a"/>
    <w:link w:val="27"/>
    <w:semiHidden/>
    <w:rsid w:val="0003062A"/>
    <w:pPr>
      <w:jc w:val="both"/>
    </w:pPr>
    <w:rPr>
      <w:sz w:val="28"/>
    </w:rPr>
  </w:style>
  <w:style w:type="character" w:customStyle="1" w:styleId="27">
    <w:name w:val="Основной текст 2 Знак"/>
    <w:link w:val="26"/>
    <w:semiHidden/>
    <w:rsid w:val="0003062A"/>
    <w:rPr>
      <w:rFonts w:ascii="Times New Roman" w:eastAsia="Times New Roman" w:hAnsi="Times New Roman"/>
      <w:sz w:val="28"/>
      <w:szCs w:val="24"/>
    </w:rPr>
  </w:style>
  <w:style w:type="paragraph" w:styleId="28">
    <w:name w:val="Body Text Indent 2"/>
    <w:basedOn w:val="a"/>
    <w:link w:val="29"/>
    <w:semiHidden/>
    <w:unhideWhenUsed/>
    <w:rsid w:val="0003062A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link w:val="28"/>
    <w:semiHidden/>
    <w:rsid w:val="0003062A"/>
    <w:rPr>
      <w:rFonts w:ascii="Times New Roman" w:eastAsia="Times New Roman" w:hAnsi="Times New Roman"/>
      <w:sz w:val="24"/>
      <w:szCs w:val="24"/>
    </w:rPr>
  </w:style>
  <w:style w:type="paragraph" w:styleId="33">
    <w:name w:val="Body Text Indent 3"/>
    <w:basedOn w:val="a"/>
    <w:link w:val="34"/>
    <w:semiHidden/>
    <w:unhideWhenUsed/>
    <w:rsid w:val="0003062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rsid w:val="0003062A"/>
    <w:rPr>
      <w:rFonts w:ascii="Times New Roman" w:eastAsia="Times New Roman" w:hAnsi="Times New Roman"/>
      <w:sz w:val="16"/>
      <w:szCs w:val="16"/>
    </w:rPr>
  </w:style>
  <w:style w:type="character" w:styleId="aff0">
    <w:name w:val="page number"/>
    <w:semiHidden/>
    <w:rsid w:val="0003062A"/>
  </w:style>
  <w:style w:type="table" w:customStyle="1" w:styleId="51">
    <w:name w:val="Сетка таблицы5"/>
    <w:basedOn w:val="a1"/>
    <w:next w:val="af8"/>
    <w:uiPriority w:val="59"/>
    <w:rsid w:val="0003062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8138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f1">
    <w:name w:val="line number"/>
    <w:basedOn w:val="a0"/>
    <w:uiPriority w:val="99"/>
    <w:semiHidden/>
    <w:unhideWhenUsed/>
    <w:rsid w:val="00381388"/>
  </w:style>
  <w:style w:type="character" w:customStyle="1" w:styleId="50">
    <w:name w:val="Заголовок 5 Знак"/>
    <w:basedOn w:val="a0"/>
    <w:link w:val="5"/>
    <w:uiPriority w:val="9"/>
    <w:semiHidden/>
    <w:rsid w:val="00D30D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812BDE2DEA2A786D8E10BC5CF325055167D6C104B96ADC562C9E57BD63894A67e654N" TargetMode="External"/><Relationship Id="rId18" Type="http://schemas.openxmlformats.org/officeDocument/2006/relationships/hyperlink" Target="consultantplus://offline/ref=08918098C9778A23E01C6BF4FA325885F8C1E60707764565EA38B6DFB0FF5AFDF283BEBF3EB8497039975Fh7i6I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F2899041A1E022FD608256F7E2705920B71C001482963471634E41CBF24815B8BF9D26833BA6A39EADA20P0VFM" TargetMode="External"/><Relationship Id="rId17" Type="http://schemas.openxmlformats.org/officeDocument/2006/relationships/hyperlink" Target="consultantplus://offline/ref=B0BE9BB6DC758A575EEBDC7D19D43E663099655EECD161F16763AFB29AA0E7DC527BFC241AC4tCy2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0BE9BB6DC758A575EEBDC7D19D43E663099655EECD161F16763AFB29AA0E7DC527BFC251CC9tCyE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F2899041A1E022FD608256F7E2705920B71C001482963471634E41CBF24815B8BF9D26833BA6A39EADA20P0VF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12BDE2DEA2A786D8E10BC5CF325055167D6C104B96ADC562C9E57BD63894A67e654N" TargetMode="External"/><Relationship Id="rId10" Type="http://schemas.openxmlformats.org/officeDocument/2006/relationships/hyperlink" Target="consultantplus://offline/ref=5F2899041A1E022FD608256F7E2705920B71C001482963471634E41CBF24815B8BF9D26833BA6A38E2DB24P0VF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F2899041A1E022FD608256F7E2705920B71C001482963471634E41CBF24815B8BF9D26833BA6A38E2D926P0V7M" TargetMode="External"/><Relationship Id="rId14" Type="http://schemas.openxmlformats.org/officeDocument/2006/relationships/hyperlink" Target="consultantplus://offline/ref=812BDE2DEA2A786D8E10BC5CF325055167D6C104B96ADC562C9E57BD63894A67e65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150CF-EAA8-49D4-9393-5E3F2D2AB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2302</Words>
  <Characters>13126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15398</CharactersWithSpaces>
  <SharedDoc>false</SharedDoc>
  <HLinks>
    <vt:vector size="48" baseType="variant">
      <vt:variant>
        <vt:i4>70254626</vt:i4>
      </vt:variant>
      <vt:variant>
        <vt:i4>21</vt:i4>
      </vt:variant>
      <vt:variant>
        <vt:i4>0</vt:i4>
      </vt:variant>
      <vt:variant>
        <vt:i4>5</vt:i4>
      </vt:variant>
      <vt:variant>
        <vt:lpwstr>http://право-минюст.рф/</vt:lpwstr>
      </vt:variant>
      <vt:variant>
        <vt:lpwstr/>
      </vt:variant>
      <vt:variant>
        <vt:i4>655371</vt:i4>
      </vt:variant>
      <vt:variant>
        <vt:i4>18</vt:i4>
      </vt:variant>
      <vt:variant>
        <vt:i4>0</vt:i4>
      </vt:variant>
      <vt:variant>
        <vt:i4>5</vt:i4>
      </vt:variant>
      <vt:variant>
        <vt:lpwstr>http://pravo-minjust.ru/</vt:lpwstr>
      </vt:variant>
      <vt:variant>
        <vt:lpwstr/>
      </vt:variant>
      <vt:variant>
        <vt:i4>1704023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consultantplus://offline/ref=B415D04ED68CF67590554F40532BD9EE2F58C238C070660D3735A9DD06DAB77E1265C8E97AwBw3M</vt:lpwstr>
      </vt:variant>
      <vt:variant>
        <vt:lpwstr/>
      </vt:variant>
      <vt:variant>
        <vt:i4>3539052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consultantplus://offline/ref=B90B56154603B4365EB2FCCB5F7DF3BF0B06D52474340C13498E0DC19B626A870F54251371913AF8i2qFM</vt:lpwstr>
      </vt:variant>
      <vt:variant>
        <vt:lpwstr/>
      </vt:variant>
      <vt:variant>
        <vt:i4>5963777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consultantplus://offline/ref=5AB35AA39909D408213171C4FA47E61D03A3F43E4AA55A74408B2CD8B1RDgAL</vt:lpwstr>
      </vt:variant>
      <vt:variant>
        <vt:lpwstr/>
      </vt:variant>
      <vt:variant>
        <vt:i4>1507341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consultantplus://offline/ref=F0D986455161B830629040E39E45DE98C6857C4CDB7D7742363D352AACB0E7N</vt:lpwstr>
      </vt:variant>
      <vt:variant>
        <vt:lpwstr/>
      </vt:variant>
      <vt:variant>
        <vt:i4>1704023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consultantplus://offline/ref=B415D04ED68CF67590554F40532BD9EE2F58C238C070660D3735A9DD06DAB77E1265C8E97AwBw3M</vt:lpwstr>
      </vt:variant>
      <vt:variant>
        <vt:lpwstr/>
      </vt:variant>
      <vt:variant>
        <vt:i4>3539052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consultantplus://offline/ref=B90B56154603B4365EB2FCCB5F7DF3BF0B06D52474340C13498E0DC19B626A870F54251371913AF8i2qFM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Shelaru</dc:creator>
  <cp:lastModifiedBy>Дума</cp:lastModifiedBy>
  <cp:revision>3</cp:revision>
  <cp:lastPrinted>2025-12-24T07:35:00Z</cp:lastPrinted>
  <dcterms:created xsi:type="dcterms:W3CDTF">2025-12-24T07:29:00Z</dcterms:created>
  <dcterms:modified xsi:type="dcterms:W3CDTF">2025-12-24T07:38:00Z</dcterms:modified>
</cp:coreProperties>
</file>