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273A4C" w:rsidRDefault="004545C7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</w:t>
      </w:r>
      <w:r w:rsidR="0075241A">
        <w:rPr>
          <w:rFonts w:ascii="Times New Roman" w:hAnsi="Times New Roman"/>
          <w:sz w:val="28"/>
          <w:szCs w:val="28"/>
          <w:lang w:val="ru-RU"/>
        </w:rPr>
        <w:t>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6C318C">
        <w:rPr>
          <w:rFonts w:ascii="Times New Roman" w:hAnsi="Times New Roman"/>
          <w:sz w:val="28"/>
          <w:szCs w:val="28"/>
          <w:lang w:val="ru-RU"/>
        </w:rPr>
        <w:t>143-8</w:t>
      </w:r>
    </w:p>
    <w:p w:rsidR="00AC7D04" w:rsidRDefault="00AC7D04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0A0229" w:rsidRDefault="000A0229" w:rsidP="00146EF6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 w:rsidR="005F527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B7432">
        <w:rPr>
          <w:rFonts w:ascii="Times New Roman" w:hAnsi="Times New Roman"/>
          <w:b/>
          <w:sz w:val="28"/>
          <w:szCs w:val="28"/>
          <w:lang w:val="ru-RU"/>
        </w:rPr>
        <w:t>Ситниковой Олеси Юрьевны</w:t>
      </w:r>
      <w:r w:rsidR="005F527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>по одномандатн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 xml:space="preserve">ому избирательному округу </w:t>
      </w:r>
      <w:r w:rsidR="001E7006" w:rsidRPr="004545C7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0B7432">
        <w:rPr>
          <w:rFonts w:ascii="Times New Roman" w:hAnsi="Times New Roman"/>
          <w:b/>
          <w:sz w:val="28"/>
          <w:szCs w:val="28"/>
          <w:lang w:val="ru-RU"/>
        </w:rPr>
        <w:t>4</w:t>
      </w:r>
    </w:p>
    <w:p w:rsidR="00AC7D04" w:rsidRPr="00AC7D04" w:rsidRDefault="00AC7D04" w:rsidP="00AC7D04">
      <w:pPr>
        <w:widowControl w:val="0"/>
        <w:suppressAutoHyphens/>
        <w:ind w:right="1416" w:firstLine="0"/>
        <w:jc w:val="both"/>
        <w:rPr>
          <w:b/>
          <w:sz w:val="28"/>
          <w:lang w:val="ru-RU"/>
        </w:rPr>
      </w:pPr>
    </w:p>
    <w:p w:rsidR="00146EF6" w:rsidRPr="00C625CA" w:rsidRDefault="000A0229" w:rsidP="005F527F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C625CA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="005F527F">
        <w:rPr>
          <w:b w:val="0"/>
          <w:spacing w:val="0"/>
          <w:sz w:val="28"/>
          <w:szCs w:val="28"/>
          <w:lang w:val="ru-RU"/>
        </w:rPr>
        <w:t xml:space="preserve"> </w:t>
      </w:r>
      <w:r w:rsidRPr="00C625CA">
        <w:rPr>
          <w:b w:val="0"/>
          <w:spacing w:val="0"/>
          <w:sz w:val="28"/>
          <w:szCs w:val="28"/>
          <w:lang w:val="ru-RU"/>
        </w:rPr>
        <w:t>восьмого созыва</w:t>
      </w:r>
      <w:r w:rsidR="005F527F">
        <w:rPr>
          <w:b w:val="0"/>
          <w:spacing w:val="0"/>
          <w:sz w:val="28"/>
          <w:szCs w:val="28"/>
          <w:lang w:val="ru-RU"/>
        </w:rPr>
        <w:t xml:space="preserve"> </w:t>
      </w:r>
      <w:r w:rsidR="000B7432">
        <w:rPr>
          <w:b w:val="0"/>
          <w:spacing w:val="0"/>
          <w:sz w:val="28"/>
          <w:szCs w:val="28"/>
          <w:lang w:val="ru-RU"/>
        </w:rPr>
        <w:t>Ситниковой Олеси Ю</w:t>
      </w:r>
      <w:bookmarkStart w:id="0" w:name="_GoBack"/>
      <w:bookmarkEnd w:id="0"/>
      <w:r w:rsidR="000B7432">
        <w:rPr>
          <w:b w:val="0"/>
          <w:spacing w:val="0"/>
          <w:sz w:val="28"/>
          <w:szCs w:val="28"/>
          <w:lang w:val="ru-RU"/>
        </w:rPr>
        <w:t>рьевны</w:t>
      </w:r>
      <w:r w:rsidR="005F527F">
        <w:rPr>
          <w:b w:val="0"/>
          <w:spacing w:val="0"/>
          <w:sz w:val="28"/>
          <w:szCs w:val="28"/>
          <w:lang w:val="ru-RU"/>
        </w:rPr>
        <w:t xml:space="preserve"> </w:t>
      </w:r>
      <w:r w:rsidR="00146EF6" w:rsidRPr="00C625CA">
        <w:rPr>
          <w:b w:val="0"/>
          <w:bCs/>
          <w:spacing w:val="0"/>
          <w:sz w:val="28"/>
          <w:szCs w:val="28"/>
          <w:lang w:val="ru-RU"/>
        </w:rPr>
        <w:t>выдвину</w:t>
      </w:r>
      <w:r w:rsidR="00890E7B" w:rsidRPr="00C625CA">
        <w:rPr>
          <w:b w:val="0"/>
          <w:bCs/>
          <w:spacing w:val="0"/>
          <w:sz w:val="28"/>
          <w:szCs w:val="28"/>
          <w:lang w:val="ru-RU"/>
        </w:rPr>
        <w:t xml:space="preserve">того в порядке самовыдвижения </w:t>
      </w:r>
      <w:r w:rsidR="00146EF6">
        <w:rPr>
          <w:b w:val="0"/>
          <w:spacing w:val="0"/>
          <w:sz w:val="28"/>
          <w:szCs w:val="28"/>
          <w:lang w:val="ru-RU"/>
        </w:rPr>
        <w:t>по одноманда</w:t>
      </w:r>
      <w:r w:rsidR="000B7432">
        <w:rPr>
          <w:b w:val="0"/>
          <w:spacing w:val="0"/>
          <w:sz w:val="28"/>
          <w:szCs w:val="28"/>
          <w:lang w:val="ru-RU"/>
        </w:rPr>
        <w:t>тному избирательному округу № 4</w:t>
      </w:r>
      <w:r w:rsidRPr="00C625CA">
        <w:rPr>
          <w:b w:val="0"/>
          <w:spacing w:val="0"/>
          <w:sz w:val="28"/>
          <w:szCs w:val="28"/>
          <w:lang w:val="ru-RU"/>
        </w:rPr>
        <w:t>,</w:t>
      </w:r>
      <w:r w:rsidRPr="00C625CA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C625CA">
        <w:rPr>
          <w:b w:val="0"/>
          <w:spacing w:val="0"/>
          <w:sz w:val="28"/>
          <w:lang w:val="ru-RU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  <w:r w:rsidR="00146EF6" w:rsidRPr="00C625CA">
        <w:rPr>
          <w:b w:val="0"/>
          <w:spacing w:val="0"/>
          <w:sz w:val="28"/>
          <w:lang w:val="ru-RU"/>
        </w:rPr>
        <w:t>установив наличие необходимого для регистрации кандидата количества достоверных подписей избирателей, собранных в поддержку его выдвижения, в соответствии со статьями 25, 38 указанного Федерального закона, статьями 17, 33 указанного Областного закона,</w:t>
      </w:r>
    </w:p>
    <w:p w:rsidR="000A0229" w:rsidRPr="00C625CA" w:rsidRDefault="000A0229" w:rsidP="00146EF6">
      <w:pPr>
        <w:pStyle w:val="af0"/>
        <w:suppressAutoHyphens/>
        <w:spacing w:before="0" w:after="0" w:line="360" w:lineRule="auto"/>
        <w:ind w:right="28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0B7432">
        <w:t>Ситникову Олесю Юрьевну</w:t>
      </w:r>
      <w:r w:rsidRPr="00E677AF">
        <w:rPr>
          <w:bCs/>
          <w:szCs w:val="24"/>
        </w:rPr>
        <w:t xml:space="preserve">, </w:t>
      </w:r>
      <w:r w:rsidR="000B7432">
        <w:rPr>
          <w:bCs/>
          <w:szCs w:val="24"/>
        </w:rPr>
        <w:t>1991</w:t>
      </w:r>
      <w:r w:rsidR="005F527F">
        <w:rPr>
          <w:bCs/>
          <w:szCs w:val="24"/>
        </w:rPr>
        <w:t xml:space="preserve"> </w:t>
      </w:r>
      <w:r w:rsidRPr="00E677AF">
        <w:rPr>
          <w:bCs/>
          <w:szCs w:val="24"/>
        </w:rPr>
        <w:t>года рождения, проживающ</w:t>
      </w:r>
      <w:r w:rsidR="00146EF6">
        <w:rPr>
          <w:bCs/>
          <w:szCs w:val="24"/>
        </w:rPr>
        <w:t>ую</w:t>
      </w:r>
      <w:r w:rsidR="00AC7D04">
        <w:rPr>
          <w:bCs/>
          <w:szCs w:val="24"/>
        </w:rPr>
        <w:t xml:space="preserve">: Ростовская область, г. </w:t>
      </w:r>
      <w:r w:rsidR="00890E7B">
        <w:rPr>
          <w:bCs/>
          <w:szCs w:val="24"/>
        </w:rPr>
        <w:t>Донецк</w:t>
      </w:r>
      <w:r>
        <w:rPr>
          <w:bCs/>
          <w:szCs w:val="24"/>
        </w:rPr>
        <w:t xml:space="preserve">, </w:t>
      </w:r>
      <w:r w:rsidR="00146EF6">
        <w:rPr>
          <w:bCs/>
          <w:szCs w:val="24"/>
        </w:rPr>
        <w:t>выдвинутую</w:t>
      </w:r>
      <w:r w:rsidR="005F527F">
        <w:rPr>
          <w:bCs/>
          <w:szCs w:val="24"/>
        </w:rPr>
        <w:t xml:space="preserve"> </w:t>
      </w:r>
      <w:r w:rsidR="00146EF6">
        <w:rPr>
          <w:szCs w:val="28"/>
        </w:rPr>
        <w:t xml:space="preserve">в порядке самовыдвижения </w:t>
      </w:r>
      <w:r w:rsidR="000D0E72" w:rsidRPr="000D0E72">
        <w:rPr>
          <w:szCs w:val="28"/>
        </w:rPr>
        <w:t>по одноманда</w:t>
      </w:r>
      <w:r w:rsidR="004545C7">
        <w:rPr>
          <w:szCs w:val="28"/>
        </w:rPr>
        <w:t xml:space="preserve">тному </w:t>
      </w:r>
      <w:r w:rsidR="00146EF6">
        <w:rPr>
          <w:szCs w:val="28"/>
        </w:rPr>
        <w:t xml:space="preserve">избирательному </w:t>
      </w:r>
      <w:r w:rsidR="000B7432">
        <w:rPr>
          <w:szCs w:val="28"/>
        </w:rPr>
        <w:t>округу № 4</w:t>
      </w:r>
      <w:r w:rsidR="005F527F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4545C7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 31</w:t>
      </w:r>
      <w:r w:rsidR="000D0E72">
        <w:t xml:space="preserve"> июля 20</w:t>
      </w:r>
      <w:r w:rsidR="00146EF6">
        <w:t>2</w:t>
      </w:r>
      <w:r w:rsidR="00C95CA3">
        <w:t>5, время регистрации 16</w:t>
      </w:r>
      <w:r w:rsidR="000B7432">
        <w:t xml:space="preserve"> часов 35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5F527F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C51" w:rsidRDefault="00E22C51" w:rsidP="00DA4A7B">
      <w:r>
        <w:separator/>
      </w:r>
    </w:p>
  </w:endnote>
  <w:endnote w:type="continuationSeparator" w:id="1">
    <w:p w:rsidR="00E22C51" w:rsidRDefault="00E22C51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C51" w:rsidRDefault="00E22C51" w:rsidP="00DA4A7B">
      <w:r>
        <w:separator/>
      </w:r>
    </w:p>
  </w:footnote>
  <w:footnote w:type="continuationSeparator" w:id="1">
    <w:p w:rsidR="00E22C51" w:rsidRDefault="00E22C51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1C54BC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C625CA" w:rsidRPr="00C625CA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165BA"/>
    <w:rsid w:val="00035487"/>
    <w:rsid w:val="00064977"/>
    <w:rsid w:val="00075C74"/>
    <w:rsid w:val="0008741C"/>
    <w:rsid w:val="000A0229"/>
    <w:rsid w:val="000A7A2D"/>
    <w:rsid w:val="000B41E3"/>
    <w:rsid w:val="000B7432"/>
    <w:rsid w:val="000D0E72"/>
    <w:rsid w:val="000D3A5B"/>
    <w:rsid w:val="000E083B"/>
    <w:rsid w:val="000E1BC5"/>
    <w:rsid w:val="00112151"/>
    <w:rsid w:val="00146EF6"/>
    <w:rsid w:val="00174185"/>
    <w:rsid w:val="001C3194"/>
    <w:rsid w:val="001C54BC"/>
    <w:rsid w:val="001E089F"/>
    <w:rsid w:val="001E3A4F"/>
    <w:rsid w:val="001E7006"/>
    <w:rsid w:val="001F5759"/>
    <w:rsid w:val="002139A9"/>
    <w:rsid w:val="002227A9"/>
    <w:rsid w:val="002447DF"/>
    <w:rsid w:val="00262FED"/>
    <w:rsid w:val="00271DD7"/>
    <w:rsid w:val="00273A4C"/>
    <w:rsid w:val="00286325"/>
    <w:rsid w:val="002A39AF"/>
    <w:rsid w:val="002D6D73"/>
    <w:rsid w:val="00332900"/>
    <w:rsid w:val="003457FB"/>
    <w:rsid w:val="00382101"/>
    <w:rsid w:val="003874C2"/>
    <w:rsid w:val="00397289"/>
    <w:rsid w:val="003A38B9"/>
    <w:rsid w:val="003A47ED"/>
    <w:rsid w:val="003B040D"/>
    <w:rsid w:val="003D7B50"/>
    <w:rsid w:val="003F34EC"/>
    <w:rsid w:val="00440C48"/>
    <w:rsid w:val="004545C7"/>
    <w:rsid w:val="00463F21"/>
    <w:rsid w:val="00475B5B"/>
    <w:rsid w:val="004C297C"/>
    <w:rsid w:val="004C6C5E"/>
    <w:rsid w:val="004D61F3"/>
    <w:rsid w:val="004E2DA2"/>
    <w:rsid w:val="004F194F"/>
    <w:rsid w:val="004F6687"/>
    <w:rsid w:val="0052475C"/>
    <w:rsid w:val="0054051D"/>
    <w:rsid w:val="0054137E"/>
    <w:rsid w:val="00555863"/>
    <w:rsid w:val="00584375"/>
    <w:rsid w:val="00591122"/>
    <w:rsid w:val="0059265D"/>
    <w:rsid w:val="00592AFF"/>
    <w:rsid w:val="005A372C"/>
    <w:rsid w:val="005D0B22"/>
    <w:rsid w:val="005F527F"/>
    <w:rsid w:val="00614287"/>
    <w:rsid w:val="00647CE6"/>
    <w:rsid w:val="006B638A"/>
    <w:rsid w:val="006C318C"/>
    <w:rsid w:val="006C7505"/>
    <w:rsid w:val="006E2142"/>
    <w:rsid w:val="00704B73"/>
    <w:rsid w:val="0075241A"/>
    <w:rsid w:val="0078237C"/>
    <w:rsid w:val="007857A7"/>
    <w:rsid w:val="00790374"/>
    <w:rsid w:val="007A36E9"/>
    <w:rsid w:val="007B04F5"/>
    <w:rsid w:val="00823240"/>
    <w:rsid w:val="008237EB"/>
    <w:rsid w:val="00826D3A"/>
    <w:rsid w:val="00856AD6"/>
    <w:rsid w:val="008709A9"/>
    <w:rsid w:val="00890E7B"/>
    <w:rsid w:val="008A645B"/>
    <w:rsid w:val="009278EB"/>
    <w:rsid w:val="00962037"/>
    <w:rsid w:val="009A6D59"/>
    <w:rsid w:val="009B385E"/>
    <w:rsid w:val="009D3C5C"/>
    <w:rsid w:val="009D7410"/>
    <w:rsid w:val="009F28E1"/>
    <w:rsid w:val="00A06FD4"/>
    <w:rsid w:val="00A07501"/>
    <w:rsid w:val="00A15DE0"/>
    <w:rsid w:val="00A21C10"/>
    <w:rsid w:val="00A60326"/>
    <w:rsid w:val="00A746B0"/>
    <w:rsid w:val="00A86A9F"/>
    <w:rsid w:val="00A91AF7"/>
    <w:rsid w:val="00AC4054"/>
    <w:rsid w:val="00AC7D04"/>
    <w:rsid w:val="00AF5978"/>
    <w:rsid w:val="00B20167"/>
    <w:rsid w:val="00B447FD"/>
    <w:rsid w:val="00B81681"/>
    <w:rsid w:val="00BB16C4"/>
    <w:rsid w:val="00BF27CD"/>
    <w:rsid w:val="00C27EBD"/>
    <w:rsid w:val="00C565BD"/>
    <w:rsid w:val="00C60972"/>
    <w:rsid w:val="00C625CA"/>
    <w:rsid w:val="00C71C84"/>
    <w:rsid w:val="00C921B9"/>
    <w:rsid w:val="00C95CA3"/>
    <w:rsid w:val="00CA1173"/>
    <w:rsid w:val="00CB224D"/>
    <w:rsid w:val="00CB426D"/>
    <w:rsid w:val="00CC17E7"/>
    <w:rsid w:val="00CE0A18"/>
    <w:rsid w:val="00D11D3B"/>
    <w:rsid w:val="00D32579"/>
    <w:rsid w:val="00D4612E"/>
    <w:rsid w:val="00D46BFB"/>
    <w:rsid w:val="00D54174"/>
    <w:rsid w:val="00D82849"/>
    <w:rsid w:val="00D8666E"/>
    <w:rsid w:val="00DA4A7B"/>
    <w:rsid w:val="00DB7CF7"/>
    <w:rsid w:val="00DC37D2"/>
    <w:rsid w:val="00DD7EE1"/>
    <w:rsid w:val="00DF7E20"/>
    <w:rsid w:val="00E002AD"/>
    <w:rsid w:val="00E1593B"/>
    <w:rsid w:val="00E22C51"/>
    <w:rsid w:val="00E34504"/>
    <w:rsid w:val="00E34F96"/>
    <w:rsid w:val="00E36117"/>
    <w:rsid w:val="00E56936"/>
    <w:rsid w:val="00E873F8"/>
    <w:rsid w:val="00E94615"/>
    <w:rsid w:val="00E97813"/>
    <w:rsid w:val="00ED0D36"/>
    <w:rsid w:val="00F10019"/>
    <w:rsid w:val="00F33A28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2025-07-31T13:29:00Z</cp:lastPrinted>
  <dcterms:created xsi:type="dcterms:W3CDTF">2025-08-02T06:14:00Z</dcterms:created>
  <dcterms:modified xsi:type="dcterms:W3CDTF">2025-08-02T06:14:00Z</dcterms:modified>
</cp:coreProperties>
</file>