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 wp14:anchorId="221D0E3A" wp14:editId="4FB796A5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D1B" w:rsidRPr="002D01ED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B31DBB" w:rsidRDefault="00B31DBB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5E0D58" w:rsidRPr="002D01ED" w:rsidRDefault="005E0D58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552412" w:rsidRPr="00552412" w:rsidRDefault="00552412" w:rsidP="00552412">
      <w:pPr>
        <w:ind w:right="4961"/>
        <w:contextualSpacing/>
        <w:rPr>
          <w:b/>
          <w:sz w:val="28"/>
          <w:szCs w:val="28"/>
        </w:rPr>
      </w:pPr>
      <w:r w:rsidRPr="00552412">
        <w:rPr>
          <w:b/>
          <w:sz w:val="28"/>
          <w:szCs w:val="28"/>
        </w:rPr>
        <w:t>Об отчете об исполнении бюджета города Донецка за 2024 год</w:t>
      </w:r>
    </w:p>
    <w:p w:rsidR="004F5E0C" w:rsidRPr="006E4D20" w:rsidRDefault="004F5E0C" w:rsidP="004F5E0C">
      <w:pPr>
        <w:ind w:right="4677"/>
        <w:contextualSpacing/>
        <w:jc w:val="both"/>
        <w:rPr>
          <w:b/>
          <w:sz w:val="28"/>
          <w:szCs w:val="28"/>
          <w:lang w:eastAsia="ar-SA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  <w:t xml:space="preserve">   </w:t>
      </w:r>
      <w:r w:rsidR="004F5E0C">
        <w:rPr>
          <w:rFonts w:eastAsia="Calibri"/>
          <w:b/>
          <w:sz w:val="28"/>
          <w:lang w:eastAsia="ar-SA"/>
        </w:rPr>
        <w:t>29</w:t>
      </w:r>
      <w:r w:rsidR="007910BD">
        <w:rPr>
          <w:rFonts w:eastAsia="Calibri"/>
          <w:b/>
          <w:sz w:val="28"/>
          <w:lang w:eastAsia="ar-SA"/>
        </w:rPr>
        <w:t xml:space="preserve"> апреля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B12AA2" w:rsidRPr="00A94BC5" w:rsidRDefault="00B12AA2" w:rsidP="00A94BC5">
      <w:pPr>
        <w:contextualSpacing/>
        <w:jc w:val="both"/>
        <w:rPr>
          <w:rFonts w:eastAsia="Calibri"/>
          <w:b/>
          <w:sz w:val="28"/>
          <w:lang w:eastAsia="ar-SA"/>
        </w:rPr>
      </w:pPr>
    </w:p>
    <w:p w:rsidR="00552412" w:rsidRPr="00552412" w:rsidRDefault="00552412" w:rsidP="00552412">
      <w:pPr>
        <w:tabs>
          <w:tab w:val="left" w:pos="4820"/>
        </w:tabs>
        <w:ind w:firstLine="851"/>
        <w:jc w:val="both"/>
        <w:rPr>
          <w:b/>
          <w:sz w:val="28"/>
          <w:szCs w:val="20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  <w:r w:rsidRPr="00552412">
        <w:rPr>
          <w:b/>
          <w:sz w:val="28"/>
          <w:szCs w:val="20"/>
        </w:rPr>
        <w:t>Статья 1</w:t>
      </w:r>
    </w:p>
    <w:p w:rsidR="00552412" w:rsidRPr="00552412" w:rsidRDefault="00552412" w:rsidP="00552412">
      <w:pPr>
        <w:widowControl w:val="0"/>
        <w:ind w:firstLine="851"/>
        <w:jc w:val="both"/>
        <w:rPr>
          <w:sz w:val="28"/>
          <w:szCs w:val="28"/>
          <w:lang w:val="x-none" w:eastAsia="ar-SA"/>
        </w:rPr>
      </w:pPr>
      <w:r w:rsidRPr="00552412">
        <w:rPr>
          <w:sz w:val="28"/>
          <w:szCs w:val="28"/>
          <w:lang w:val="x-none" w:eastAsia="ar-SA"/>
        </w:rPr>
        <w:t>Утвердить отчет об исполнении бюджета города Донецка (далее – местный бюджет)  за 2024 год по доходам  в сумме 2 504 514,1 тыс. рублей и по расходам в сумме 2 473 968,7 тыс. рублей с превышением доходов над расходами (профицит) в сумме  30 545,4 тыс. рублей со следующими показателями:</w:t>
      </w:r>
    </w:p>
    <w:p w:rsidR="00552412" w:rsidRPr="00552412" w:rsidRDefault="00552412" w:rsidP="00552412">
      <w:pPr>
        <w:widowControl w:val="0"/>
        <w:numPr>
          <w:ilvl w:val="0"/>
          <w:numId w:val="11"/>
        </w:numPr>
        <w:ind w:left="0" w:firstLine="851"/>
        <w:jc w:val="both"/>
        <w:rPr>
          <w:sz w:val="28"/>
          <w:szCs w:val="28"/>
          <w:lang w:val="x-none" w:eastAsia="ar-SA"/>
        </w:rPr>
      </w:pPr>
      <w:r w:rsidRPr="00552412">
        <w:rPr>
          <w:sz w:val="28"/>
          <w:szCs w:val="28"/>
          <w:lang w:val="x-none" w:eastAsia="ar-SA"/>
        </w:rPr>
        <w:t>по доходам местного бюджета по кодам классификации доходов за 2024 год согласно приложению 1 к настоящему решению;</w:t>
      </w:r>
    </w:p>
    <w:p w:rsidR="00552412" w:rsidRPr="00552412" w:rsidRDefault="00552412" w:rsidP="00552412">
      <w:pPr>
        <w:widowControl w:val="0"/>
        <w:numPr>
          <w:ilvl w:val="0"/>
          <w:numId w:val="11"/>
        </w:numPr>
        <w:ind w:left="0" w:firstLine="851"/>
        <w:jc w:val="both"/>
        <w:rPr>
          <w:sz w:val="28"/>
          <w:szCs w:val="28"/>
          <w:lang w:val="x-none" w:eastAsia="ar-SA"/>
        </w:rPr>
      </w:pPr>
      <w:r w:rsidRPr="00552412">
        <w:rPr>
          <w:sz w:val="28"/>
          <w:szCs w:val="28"/>
          <w:lang w:val="x-none" w:eastAsia="ar-SA"/>
        </w:rPr>
        <w:t xml:space="preserve"> по  ведомственной структуре расходов местного бюджета за 2024 год согласно приложению 2 к настоящему решению;</w:t>
      </w:r>
    </w:p>
    <w:p w:rsidR="00552412" w:rsidRPr="00552412" w:rsidRDefault="00552412" w:rsidP="00552412">
      <w:pPr>
        <w:widowControl w:val="0"/>
        <w:numPr>
          <w:ilvl w:val="0"/>
          <w:numId w:val="11"/>
        </w:numPr>
        <w:tabs>
          <w:tab w:val="left" w:pos="0"/>
        </w:tabs>
        <w:ind w:left="0" w:firstLine="851"/>
        <w:jc w:val="both"/>
        <w:rPr>
          <w:sz w:val="28"/>
          <w:szCs w:val="28"/>
          <w:lang w:val="x-none" w:eastAsia="ar-SA"/>
        </w:rPr>
      </w:pPr>
      <w:r w:rsidRPr="00552412">
        <w:rPr>
          <w:sz w:val="28"/>
          <w:szCs w:val="28"/>
          <w:lang w:val="x-none" w:eastAsia="ar-SA"/>
        </w:rPr>
        <w:t xml:space="preserve">по расходам местного бюджета по разделам и подразделам классификации расходов бюджетов за 2024 год согласно </w:t>
      </w:r>
      <w:hyperlink w:anchor="P14087" w:history="1">
        <w:r w:rsidRPr="00552412">
          <w:rPr>
            <w:sz w:val="28"/>
            <w:szCs w:val="28"/>
            <w:lang w:val="x-none" w:eastAsia="ar-SA"/>
          </w:rPr>
          <w:t>приложению 3</w:t>
        </w:r>
      </w:hyperlink>
      <w:r w:rsidRPr="00552412">
        <w:rPr>
          <w:sz w:val="28"/>
          <w:szCs w:val="28"/>
          <w:lang w:val="x-none" w:eastAsia="ar-SA"/>
        </w:rPr>
        <w:t xml:space="preserve"> к настоящему решению;</w:t>
      </w:r>
    </w:p>
    <w:p w:rsidR="00552412" w:rsidRPr="00552412" w:rsidRDefault="00552412" w:rsidP="00552412">
      <w:pPr>
        <w:widowControl w:val="0"/>
        <w:ind w:firstLine="851"/>
        <w:jc w:val="both"/>
        <w:rPr>
          <w:sz w:val="28"/>
          <w:szCs w:val="28"/>
          <w:lang w:val="x-none" w:eastAsia="ar-SA"/>
        </w:rPr>
      </w:pPr>
      <w:r w:rsidRPr="00552412">
        <w:rPr>
          <w:sz w:val="28"/>
          <w:szCs w:val="28"/>
          <w:lang w:val="x-none" w:eastAsia="ar-SA"/>
        </w:rPr>
        <w:t>4) по источникам финансирования дефицита местного бюджета за 2024 год по кодам  классификации источников финансирования дефицитов бюджетов согласно приложению 4 к настоящему решению.</w:t>
      </w:r>
    </w:p>
    <w:p w:rsidR="00552412" w:rsidRPr="00552412" w:rsidRDefault="00552412" w:rsidP="00552412">
      <w:pPr>
        <w:ind w:firstLine="851"/>
        <w:jc w:val="both"/>
        <w:rPr>
          <w:color w:val="000000"/>
          <w:sz w:val="28"/>
          <w:szCs w:val="20"/>
        </w:rPr>
      </w:pPr>
    </w:p>
    <w:p w:rsidR="00552412" w:rsidRPr="00552412" w:rsidRDefault="00552412" w:rsidP="00552412">
      <w:pPr>
        <w:tabs>
          <w:tab w:val="left" w:pos="567"/>
        </w:tabs>
        <w:ind w:firstLine="851"/>
        <w:jc w:val="both"/>
        <w:rPr>
          <w:b/>
          <w:color w:val="000000"/>
          <w:sz w:val="28"/>
          <w:szCs w:val="20"/>
        </w:rPr>
      </w:pPr>
      <w:r w:rsidRPr="00552412">
        <w:rPr>
          <w:b/>
          <w:color w:val="000000"/>
          <w:sz w:val="28"/>
          <w:szCs w:val="20"/>
        </w:rPr>
        <w:t>Статья 2</w:t>
      </w:r>
    </w:p>
    <w:p w:rsidR="00552412" w:rsidRPr="00552412" w:rsidRDefault="00552412" w:rsidP="00552412">
      <w:pPr>
        <w:tabs>
          <w:tab w:val="left" w:pos="567"/>
        </w:tabs>
        <w:ind w:firstLine="851"/>
        <w:jc w:val="both"/>
        <w:rPr>
          <w:b/>
          <w:color w:val="000000"/>
          <w:sz w:val="28"/>
          <w:szCs w:val="20"/>
        </w:rPr>
      </w:pPr>
      <w:r w:rsidRPr="00552412">
        <w:rPr>
          <w:rFonts w:cs="Arial"/>
          <w:sz w:val="28"/>
          <w:szCs w:val="28"/>
        </w:rPr>
        <w:t xml:space="preserve">1. </w:t>
      </w:r>
      <w:r w:rsidRPr="00552412">
        <w:rPr>
          <w:sz w:val="28"/>
          <w:szCs w:val="28"/>
        </w:rPr>
        <w:t xml:space="preserve">Разместить настоящее решение в сетевом издании </w:t>
      </w:r>
      <w:proofErr w:type="spellStart"/>
      <w:r w:rsidRPr="00552412">
        <w:rPr>
          <w:sz w:val="28"/>
          <w:szCs w:val="28"/>
        </w:rPr>
        <w:t>Donetski</w:t>
      </w:r>
      <w:proofErr w:type="spellEnd"/>
      <w:r w:rsidRPr="00552412">
        <w:rPr>
          <w:sz w:val="28"/>
          <w:szCs w:val="28"/>
        </w:rPr>
        <w:t xml:space="preserve"> </w:t>
      </w:r>
      <w:proofErr w:type="spellStart"/>
      <w:r w:rsidRPr="00552412">
        <w:rPr>
          <w:sz w:val="28"/>
          <w:szCs w:val="28"/>
        </w:rPr>
        <w:t>rabochi</w:t>
      </w:r>
      <w:proofErr w:type="spellEnd"/>
      <w:r w:rsidRPr="00552412">
        <w:rPr>
          <w:sz w:val="28"/>
          <w:szCs w:val="28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552412" w:rsidRPr="00552412" w:rsidRDefault="00552412" w:rsidP="00552412">
      <w:pPr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  <w:r w:rsidRPr="00552412">
        <w:rPr>
          <w:rFonts w:cs="Arial"/>
          <w:sz w:val="28"/>
          <w:szCs w:val="28"/>
        </w:rPr>
        <w:t>2. Настоящее решение вступает в силу после его принятия.</w:t>
      </w:r>
    </w:p>
    <w:p w:rsidR="008A0940" w:rsidRDefault="008A0940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8A0940" w:rsidRPr="002D01ED" w:rsidRDefault="008A0940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C17D1B" w:rsidRDefault="00C17D1B" w:rsidP="00C17D1B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Председатель городской Думы-</w:t>
      </w:r>
    </w:p>
    <w:p w:rsidR="00C17D1B" w:rsidRDefault="00C17D1B" w:rsidP="00C17D1B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  <w:r>
        <w:rPr>
          <w:rFonts w:eastAsia="Calibri"/>
          <w:sz w:val="28"/>
          <w:szCs w:val="22"/>
          <w:lang w:eastAsia="ar-SA"/>
        </w:rPr>
        <w:t>глава города Донецка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 w:rsidR="007910BD">
        <w:rPr>
          <w:rFonts w:eastAsia="Calibri"/>
          <w:sz w:val="28"/>
          <w:szCs w:val="22"/>
          <w:lang w:eastAsia="ar-SA"/>
        </w:rPr>
        <w:tab/>
      </w:r>
      <w:r w:rsidR="004F5E0C"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>А.В. Клименко</w:t>
      </w:r>
    </w:p>
    <w:p w:rsidR="00C17D1B" w:rsidRDefault="00C17D1B" w:rsidP="00B41027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E96733" w:rsidRDefault="00E96733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552412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 xml:space="preserve">29 апреля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r w:rsidR="00552412">
        <w:rPr>
          <w:rFonts w:eastAsia="Calibri"/>
          <w:sz w:val="28"/>
          <w:lang w:eastAsia="ar-SA"/>
        </w:rPr>
        <w:t>387</w:t>
      </w:r>
      <w:bookmarkStart w:id="4" w:name="_GoBack"/>
      <w:bookmarkEnd w:id="4"/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0B6AB9" w:rsidRDefault="00C17D1B" w:rsidP="00F36ADF">
      <w:pPr>
        <w:rPr>
          <w:i/>
          <w:color w:val="000000"/>
          <w:sz w:val="20"/>
          <w:szCs w:val="20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="00F36ADF">
        <w:rPr>
          <w:i/>
          <w:color w:val="000000"/>
          <w:sz w:val="20"/>
          <w:szCs w:val="20"/>
        </w:rPr>
        <w:t xml:space="preserve">внесено </w:t>
      </w:r>
      <w:r w:rsidR="007910BD" w:rsidRPr="007910BD">
        <w:rPr>
          <w:i/>
          <w:color w:val="000000"/>
          <w:sz w:val="20"/>
          <w:szCs w:val="20"/>
        </w:rPr>
        <w:t>Финансовым управлением Администрации г. Донецка</w:t>
      </w:r>
    </w:p>
    <w:sectPr w:rsidR="000B6AB9" w:rsidSect="004F5E0C">
      <w:footerReference w:type="default" r:id="rId9"/>
      <w:pgSz w:w="11906" w:h="16838"/>
      <w:pgMar w:top="851" w:right="849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D9" w:rsidRDefault="00345DD9" w:rsidP="003E5A38">
      <w:r>
        <w:separator/>
      </w:r>
    </w:p>
  </w:endnote>
  <w:endnote w:type="continuationSeparator" w:id="0">
    <w:p w:rsidR="00345DD9" w:rsidRDefault="00345DD9" w:rsidP="003E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2D" w:rsidRDefault="00C17D1B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2412">
      <w:rPr>
        <w:noProof/>
      </w:rPr>
      <w:t>1</w:t>
    </w:r>
    <w:r>
      <w:rPr>
        <w:noProof/>
      </w:rPr>
      <w:fldChar w:fldCharType="end"/>
    </w:r>
  </w:p>
  <w:p w:rsidR="00C2472D" w:rsidRDefault="00C2472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D9" w:rsidRDefault="00345DD9" w:rsidP="003E5A38">
      <w:r>
        <w:separator/>
      </w:r>
    </w:p>
  </w:footnote>
  <w:footnote w:type="continuationSeparator" w:id="0">
    <w:p w:rsidR="00345DD9" w:rsidRDefault="00345DD9" w:rsidP="003E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 w15:restartNumberingAfterBreak="0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 w15:restartNumberingAfterBreak="0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 w15:restartNumberingAfterBreak="0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3" w15:restartNumberingAfterBreak="0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5" w15:restartNumberingAfterBreak="0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4" w15:restartNumberingAfterBreak="0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 w15:restartNumberingAfterBreak="0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0" w15:restartNumberingAfterBreak="0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8"/>
  </w:num>
  <w:num w:numId="3">
    <w:abstractNumId w:val="30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41"/>
  </w:num>
  <w:num w:numId="9">
    <w:abstractNumId w:val="31"/>
  </w:num>
  <w:num w:numId="10">
    <w:abstractNumId w:val="25"/>
  </w:num>
  <w:num w:numId="11">
    <w:abstractNumId w:val="45"/>
  </w:num>
  <w:num w:numId="12">
    <w:abstractNumId w:val="7"/>
  </w:num>
  <w:num w:numId="13">
    <w:abstractNumId w:val="21"/>
  </w:num>
  <w:num w:numId="14">
    <w:abstractNumId w:val="19"/>
  </w:num>
  <w:num w:numId="15">
    <w:abstractNumId w:val="1"/>
  </w:num>
  <w:num w:numId="16">
    <w:abstractNumId w:val="10"/>
  </w:num>
  <w:num w:numId="17">
    <w:abstractNumId w:val="11"/>
  </w:num>
  <w:num w:numId="18">
    <w:abstractNumId w:val="37"/>
  </w:num>
  <w:num w:numId="19">
    <w:abstractNumId w:val="32"/>
  </w:num>
  <w:num w:numId="20">
    <w:abstractNumId w:val="13"/>
  </w:num>
  <w:num w:numId="21">
    <w:abstractNumId w:val="44"/>
  </w:num>
  <w:num w:numId="22">
    <w:abstractNumId w:val="38"/>
  </w:num>
  <w:num w:numId="23">
    <w:abstractNumId w:val="34"/>
  </w:num>
  <w:num w:numId="24">
    <w:abstractNumId w:val="42"/>
  </w:num>
  <w:num w:numId="25">
    <w:abstractNumId w:val="24"/>
  </w:num>
  <w:num w:numId="26">
    <w:abstractNumId w:val="22"/>
  </w:num>
  <w:num w:numId="27">
    <w:abstractNumId w:val="20"/>
  </w:num>
  <w:num w:numId="28">
    <w:abstractNumId w:val="40"/>
  </w:num>
  <w:num w:numId="29">
    <w:abstractNumId w:val="35"/>
  </w:num>
  <w:num w:numId="30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28"/>
  </w:num>
  <w:num w:numId="32">
    <w:abstractNumId w:val="16"/>
  </w:num>
  <w:num w:numId="33">
    <w:abstractNumId w:val="9"/>
  </w:num>
  <w:num w:numId="34">
    <w:abstractNumId w:val="29"/>
  </w:num>
  <w:num w:numId="35">
    <w:abstractNumId w:val="36"/>
  </w:num>
  <w:num w:numId="36">
    <w:abstractNumId w:val="18"/>
  </w:num>
  <w:num w:numId="37">
    <w:abstractNumId w:val="39"/>
  </w:num>
  <w:num w:numId="38">
    <w:abstractNumId w:val="27"/>
  </w:num>
  <w:num w:numId="39">
    <w:abstractNumId w:val="33"/>
  </w:num>
  <w:num w:numId="40">
    <w:abstractNumId w:val="17"/>
  </w:num>
  <w:num w:numId="41">
    <w:abstractNumId w:val="4"/>
  </w:num>
  <w:num w:numId="42">
    <w:abstractNumId w:val="5"/>
  </w:num>
  <w:num w:numId="43">
    <w:abstractNumId w:val="43"/>
  </w:num>
  <w:num w:numId="44">
    <w:abstractNumId w:val="26"/>
  </w:num>
  <w:num w:numId="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9C"/>
    <w:rsid w:val="00000B57"/>
    <w:rsid w:val="00000DD5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7294"/>
    <w:rsid w:val="00050BAB"/>
    <w:rsid w:val="00053FBC"/>
    <w:rsid w:val="00055E66"/>
    <w:rsid w:val="00057EE9"/>
    <w:rsid w:val="00060CFE"/>
    <w:rsid w:val="000624DD"/>
    <w:rsid w:val="00063566"/>
    <w:rsid w:val="000636B7"/>
    <w:rsid w:val="00063CDA"/>
    <w:rsid w:val="00064427"/>
    <w:rsid w:val="00066558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6CD6"/>
    <w:rsid w:val="000D6EFA"/>
    <w:rsid w:val="000E0BC6"/>
    <w:rsid w:val="000E5F2C"/>
    <w:rsid w:val="000E66D3"/>
    <w:rsid w:val="000E6A66"/>
    <w:rsid w:val="000E70A7"/>
    <w:rsid w:val="000E764A"/>
    <w:rsid w:val="000F3F14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E23"/>
    <w:rsid w:val="00200220"/>
    <w:rsid w:val="00203580"/>
    <w:rsid w:val="00205B27"/>
    <w:rsid w:val="002117FC"/>
    <w:rsid w:val="00211DCD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D64"/>
    <w:rsid w:val="00336541"/>
    <w:rsid w:val="00336AC9"/>
    <w:rsid w:val="00337DAB"/>
    <w:rsid w:val="00344EFE"/>
    <w:rsid w:val="00345096"/>
    <w:rsid w:val="00345878"/>
    <w:rsid w:val="00345DD9"/>
    <w:rsid w:val="00347F6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C89"/>
    <w:rsid w:val="00357BEB"/>
    <w:rsid w:val="00361035"/>
    <w:rsid w:val="0036182A"/>
    <w:rsid w:val="003619E0"/>
    <w:rsid w:val="00362AE4"/>
    <w:rsid w:val="00364447"/>
    <w:rsid w:val="003661B3"/>
    <w:rsid w:val="00366ADE"/>
    <w:rsid w:val="003708E2"/>
    <w:rsid w:val="00371414"/>
    <w:rsid w:val="0037173D"/>
    <w:rsid w:val="00372739"/>
    <w:rsid w:val="0037292B"/>
    <w:rsid w:val="00373159"/>
    <w:rsid w:val="0037450C"/>
    <w:rsid w:val="0037559B"/>
    <w:rsid w:val="003812E8"/>
    <w:rsid w:val="003821A4"/>
    <w:rsid w:val="00382C78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51CC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95A"/>
    <w:rsid w:val="00531072"/>
    <w:rsid w:val="005329E6"/>
    <w:rsid w:val="00533A27"/>
    <w:rsid w:val="00533AAF"/>
    <w:rsid w:val="005342E1"/>
    <w:rsid w:val="00535D42"/>
    <w:rsid w:val="00535FCF"/>
    <w:rsid w:val="005412BC"/>
    <w:rsid w:val="005474FA"/>
    <w:rsid w:val="0055090B"/>
    <w:rsid w:val="005521BE"/>
    <w:rsid w:val="00552412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380A"/>
    <w:rsid w:val="005A4080"/>
    <w:rsid w:val="005A5481"/>
    <w:rsid w:val="005A629E"/>
    <w:rsid w:val="005A6D0A"/>
    <w:rsid w:val="005A7497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A68"/>
    <w:rsid w:val="006C4F46"/>
    <w:rsid w:val="006C50EC"/>
    <w:rsid w:val="006C52D9"/>
    <w:rsid w:val="006C52E1"/>
    <w:rsid w:val="006C5CC8"/>
    <w:rsid w:val="006C7BF8"/>
    <w:rsid w:val="006C7F3D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F0161"/>
    <w:rsid w:val="008F1F80"/>
    <w:rsid w:val="008F2C3A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7DA7"/>
    <w:rsid w:val="00931FFE"/>
    <w:rsid w:val="009329C7"/>
    <w:rsid w:val="009343C7"/>
    <w:rsid w:val="00934537"/>
    <w:rsid w:val="00934647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357D"/>
    <w:rsid w:val="00AD4130"/>
    <w:rsid w:val="00AD63FA"/>
    <w:rsid w:val="00AD6CD7"/>
    <w:rsid w:val="00AD72D0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A9D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AF2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6F54"/>
    <w:rsid w:val="00C274DE"/>
    <w:rsid w:val="00C274FB"/>
    <w:rsid w:val="00C27DE1"/>
    <w:rsid w:val="00C308BB"/>
    <w:rsid w:val="00C31E2E"/>
    <w:rsid w:val="00C32012"/>
    <w:rsid w:val="00C33582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80BEF"/>
    <w:rsid w:val="00C82B4F"/>
    <w:rsid w:val="00C854F2"/>
    <w:rsid w:val="00C859DF"/>
    <w:rsid w:val="00C860B5"/>
    <w:rsid w:val="00C90C94"/>
    <w:rsid w:val="00C9179F"/>
    <w:rsid w:val="00C918BC"/>
    <w:rsid w:val="00C91CCF"/>
    <w:rsid w:val="00C939F1"/>
    <w:rsid w:val="00C93AC9"/>
    <w:rsid w:val="00C9430D"/>
    <w:rsid w:val="00C94B44"/>
    <w:rsid w:val="00C970CC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70431"/>
    <w:rsid w:val="00E70809"/>
    <w:rsid w:val="00E7147C"/>
    <w:rsid w:val="00E71ABF"/>
    <w:rsid w:val="00E71D23"/>
    <w:rsid w:val="00E73CD7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A39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67E"/>
    <w:rsid w:val="00F139F3"/>
    <w:rsid w:val="00F1428A"/>
    <w:rsid w:val="00F14C66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433B"/>
    <w:rsid w:val="00FA4AD7"/>
    <w:rsid w:val="00FA5041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33A0D-DC30-4C13-9D32-5FDF4109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uiPriority w:val="34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E510-D500-4E89-A9AE-42192C3B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1441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User</cp:lastModifiedBy>
  <cp:revision>3</cp:revision>
  <cp:lastPrinted>2025-04-29T10:18:00Z</cp:lastPrinted>
  <dcterms:created xsi:type="dcterms:W3CDTF">2025-04-29T10:16:00Z</dcterms:created>
  <dcterms:modified xsi:type="dcterms:W3CDTF">2025-04-29T10:20:00Z</dcterms:modified>
</cp:coreProperties>
</file>