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3828"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D4344A" w:rsidTr="00D4344A">
        <w:tc>
          <w:tcPr>
            <w:tcW w:w="3828" w:type="dxa"/>
          </w:tcPr>
          <w:p w:rsidR="00D4344A" w:rsidRPr="00037600" w:rsidRDefault="00D4344A" w:rsidP="000D5537">
            <w:pPr>
              <w:jc w:val="right"/>
              <w:rPr>
                <w:rFonts w:ascii="Times New Roman" w:hAnsi="Times New Roman" w:cs="Times New Roman"/>
              </w:rPr>
            </w:pPr>
            <w:bookmarkStart w:id="0" w:name="_GoBack"/>
            <w:bookmarkEnd w:id="0"/>
            <w:r w:rsidRPr="00037600">
              <w:rPr>
                <w:rFonts w:ascii="Times New Roman" w:hAnsi="Times New Roman" w:cs="Times New Roman"/>
                <w:sz w:val="16"/>
                <w:szCs w:val="16"/>
              </w:rPr>
              <w:t>Приложение 2</w:t>
            </w:r>
          </w:p>
        </w:tc>
      </w:tr>
      <w:tr w:rsidR="00D4344A" w:rsidTr="00D4344A">
        <w:tc>
          <w:tcPr>
            <w:tcW w:w="3828" w:type="dxa"/>
          </w:tcPr>
          <w:p w:rsidR="00D4344A" w:rsidRPr="00037600" w:rsidRDefault="00997F22" w:rsidP="00CB062F">
            <w:pPr>
              <w:jc w:val="right"/>
              <w:rPr>
                <w:rFonts w:ascii="Times New Roman" w:hAnsi="Times New Roman" w:cs="Times New Roman"/>
              </w:rPr>
            </w:pPr>
            <w:r>
              <w:rPr>
                <w:rFonts w:ascii="Times New Roman" w:hAnsi="Times New Roman" w:cs="Times New Roman"/>
                <w:sz w:val="16"/>
                <w:szCs w:val="16"/>
              </w:rPr>
              <w:t xml:space="preserve">к </w:t>
            </w:r>
            <w:r w:rsidRPr="00037600">
              <w:rPr>
                <w:rFonts w:ascii="Times New Roman" w:hAnsi="Times New Roman" w:cs="Times New Roman"/>
                <w:sz w:val="16"/>
                <w:szCs w:val="16"/>
              </w:rPr>
              <w:t>решению</w:t>
            </w:r>
            <w:r w:rsidR="00D4344A" w:rsidRPr="00037600">
              <w:rPr>
                <w:rFonts w:ascii="Times New Roman" w:hAnsi="Times New Roman" w:cs="Times New Roman"/>
                <w:sz w:val="16"/>
                <w:szCs w:val="16"/>
              </w:rPr>
              <w:t xml:space="preserve"> Донецкой городской Думы</w:t>
            </w:r>
          </w:p>
        </w:tc>
      </w:tr>
      <w:tr w:rsidR="00D4344A" w:rsidTr="00D4344A">
        <w:tc>
          <w:tcPr>
            <w:tcW w:w="3828" w:type="dxa"/>
          </w:tcPr>
          <w:p w:rsidR="00D4344A" w:rsidRPr="00037600" w:rsidRDefault="00997F22" w:rsidP="00D4344A">
            <w:pPr>
              <w:jc w:val="right"/>
              <w:rPr>
                <w:rFonts w:ascii="Times New Roman" w:hAnsi="Times New Roman" w:cs="Times New Roman"/>
              </w:rPr>
            </w:pPr>
            <w:r w:rsidRPr="00997F22">
              <w:rPr>
                <w:rFonts w:ascii="Times New Roman" w:eastAsia="Calibri" w:hAnsi="Times New Roman" w:cs="Times New Roman"/>
                <w:sz w:val="16"/>
                <w:szCs w:val="16"/>
              </w:rPr>
              <w:t xml:space="preserve">от 29.05.2024 №299 </w:t>
            </w:r>
            <w:r w:rsidR="00D4344A" w:rsidRPr="00037600">
              <w:rPr>
                <w:rFonts w:ascii="Times New Roman" w:hAnsi="Times New Roman" w:cs="Times New Roman"/>
                <w:sz w:val="16"/>
                <w:szCs w:val="16"/>
              </w:rPr>
              <w:t>"О</w:t>
            </w:r>
            <w:r>
              <w:rPr>
                <w:rFonts w:ascii="Times New Roman" w:hAnsi="Times New Roman" w:cs="Times New Roman"/>
                <w:sz w:val="16"/>
                <w:szCs w:val="16"/>
              </w:rPr>
              <w:t xml:space="preserve">б отчете об исполнении бюджета </w:t>
            </w:r>
            <w:r w:rsidR="00D4344A" w:rsidRPr="00037600">
              <w:rPr>
                <w:rFonts w:ascii="Times New Roman" w:hAnsi="Times New Roman" w:cs="Times New Roman"/>
                <w:sz w:val="16"/>
                <w:szCs w:val="16"/>
              </w:rPr>
              <w:t>города Донецка за 202</w:t>
            </w:r>
            <w:r w:rsidR="00D4344A">
              <w:rPr>
                <w:rFonts w:ascii="Times New Roman" w:hAnsi="Times New Roman" w:cs="Times New Roman"/>
                <w:sz w:val="16"/>
                <w:szCs w:val="16"/>
              </w:rPr>
              <w:t>3</w:t>
            </w:r>
            <w:r w:rsidR="00D4344A" w:rsidRPr="00037600">
              <w:rPr>
                <w:rFonts w:ascii="Times New Roman" w:hAnsi="Times New Roman" w:cs="Times New Roman"/>
                <w:sz w:val="16"/>
                <w:szCs w:val="16"/>
              </w:rPr>
              <w:t xml:space="preserve"> год"</w:t>
            </w:r>
          </w:p>
        </w:tc>
      </w:tr>
    </w:tbl>
    <w:p w:rsidR="0064526D" w:rsidRDefault="0064526D"/>
    <w:p w:rsidR="00D4344A" w:rsidRDefault="00D4344A">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Расходы местного бюджета по в</w:t>
      </w:r>
      <w:r w:rsidRPr="000C5348">
        <w:rPr>
          <w:rFonts w:ascii="Times New Roman" w:eastAsia="Times New Roman" w:hAnsi="Times New Roman" w:cs="Times New Roman"/>
          <w:b/>
          <w:bCs/>
          <w:color w:val="000000"/>
          <w:sz w:val="20"/>
          <w:szCs w:val="20"/>
          <w:lang w:eastAsia="ru-RU"/>
        </w:rPr>
        <w:t>едомственн</w:t>
      </w:r>
      <w:r>
        <w:rPr>
          <w:rFonts w:ascii="Times New Roman" w:eastAsia="Times New Roman" w:hAnsi="Times New Roman" w:cs="Times New Roman"/>
          <w:b/>
          <w:bCs/>
          <w:color w:val="000000"/>
          <w:sz w:val="20"/>
          <w:szCs w:val="20"/>
          <w:lang w:eastAsia="ru-RU"/>
        </w:rPr>
        <w:t>ой</w:t>
      </w:r>
      <w:r w:rsidRPr="000C5348">
        <w:rPr>
          <w:rFonts w:ascii="Times New Roman" w:eastAsia="Times New Roman" w:hAnsi="Times New Roman" w:cs="Times New Roman"/>
          <w:b/>
          <w:bCs/>
          <w:color w:val="000000"/>
          <w:sz w:val="20"/>
          <w:szCs w:val="20"/>
          <w:lang w:eastAsia="ru-RU"/>
        </w:rPr>
        <w:t xml:space="preserve"> структур</w:t>
      </w:r>
      <w:r>
        <w:rPr>
          <w:rFonts w:ascii="Times New Roman" w:eastAsia="Times New Roman" w:hAnsi="Times New Roman" w:cs="Times New Roman"/>
          <w:b/>
          <w:bCs/>
          <w:color w:val="000000"/>
          <w:sz w:val="20"/>
          <w:szCs w:val="20"/>
          <w:lang w:eastAsia="ru-RU"/>
        </w:rPr>
        <w:t>е</w:t>
      </w:r>
      <w:r w:rsidRPr="000C5348">
        <w:rPr>
          <w:rFonts w:ascii="Times New Roman" w:eastAsia="Times New Roman" w:hAnsi="Times New Roman" w:cs="Times New Roman"/>
          <w:b/>
          <w:bCs/>
          <w:color w:val="000000"/>
          <w:sz w:val="20"/>
          <w:szCs w:val="20"/>
          <w:lang w:eastAsia="ru-RU"/>
        </w:rPr>
        <w:t xml:space="preserve"> расходов местного бюджета за 202</w:t>
      </w:r>
      <w:r>
        <w:rPr>
          <w:rFonts w:ascii="Times New Roman" w:eastAsia="Times New Roman" w:hAnsi="Times New Roman" w:cs="Times New Roman"/>
          <w:b/>
          <w:bCs/>
          <w:color w:val="000000"/>
          <w:sz w:val="20"/>
          <w:szCs w:val="20"/>
          <w:lang w:eastAsia="ru-RU"/>
        </w:rPr>
        <w:t>3</w:t>
      </w:r>
      <w:r w:rsidRPr="000C5348">
        <w:rPr>
          <w:rFonts w:ascii="Times New Roman" w:eastAsia="Times New Roman" w:hAnsi="Times New Roman" w:cs="Times New Roman"/>
          <w:b/>
          <w:bCs/>
          <w:color w:val="000000"/>
          <w:sz w:val="20"/>
          <w:szCs w:val="20"/>
          <w:lang w:eastAsia="ru-RU"/>
        </w:rPr>
        <w:t xml:space="preserve"> год</w:t>
      </w:r>
    </w:p>
    <w:p w:rsidR="00D4344A" w:rsidRDefault="00D4344A" w:rsidP="00D4344A">
      <w:pPr>
        <w:jc w:val="right"/>
        <w:rPr>
          <w:rFonts w:ascii="Arial" w:eastAsia="Times New Roman" w:hAnsi="Arial" w:cs="Arial"/>
          <w:color w:val="000000"/>
          <w:sz w:val="16"/>
          <w:szCs w:val="16"/>
          <w:lang w:eastAsia="ru-RU"/>
        </w:rPr>
      </w:pPr>
      <w:r w:rsidRPr="000E7D90">
        <w:rPr>
          <w:rFonts w:ascii="Arial" w:eastAsia="Times New Roman" w:hAnsi="Arial" w:cs="Arial"/>
          <w:color w:val="000000"/>
          <w:sz w:val="16"/>
          <w:szCs w:val="16"/>
          <w:lang w:eastAsia="ru-RU"/>
        </w:rPr>
        <w:t>(тыс.рублей)</w:t>
      </w:r>
    </w:p>
    <w:tbl>
      <w:tblPr>
        <w:tblW w:w="9924" w:type="dxa"/>
        <w:tblInd w:w="-318" w:type="dxa"/>
        <w:tblLook w:val="04A0" w:firstRow="1" w:lastRow="0" w:firstColumn="1" w:lastColumn="0" w:noHBand="0" w:noVBand="1"/>
      </w:tblPr>
      <w:tblGrid>
        <w:gridCol w:w="5671"/>
        <w:gridCol w:w="556"/>
        <w:gridCol w:w="742"/>
        <w:gridCol w:w="1302"/>
        <w:gridCol w:w="580"/>
        <w:gridCol w:w="1073"/>
      </w:tblGrid>
      <w:tr w:rsidR="00D4344A" w:rsidRPr="00EF7776" w:rsidTr="00EF7776">
        <w:trPr>
          <w:trHeight w:val="315"/>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Наименование показателя</w:t>
            </w:r>
          </w:p>
        </w:tc>
        <w:tc>
          <w:tcPr>
            <w:tcW w:w="3180" w:type="dxa"/>
            <w:gridSpan w:val="4"/>
            <w:tcBorders>
              <w:top w:val="single" w:sz="4" w:space="0" w:color="auto"/>
              <w:left w:val="nil"/>
              <w:bottom w:val="single" w:sz="4" w:space="0" w:color="auto"/>
              <w:right w:val="single" w:sz="4" w:space="0" w:color="000000"/>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Код бюджетной классификации</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2023 год</w:t>
            </w:r>
          </w:p>
        </w:tc>
      </w:tr>
      <w:tr w:rsidR="00D4344A" w:rsidRPr="00EF7776" w:rsidTr="00EF7776">
        <w:trPr>
          <w:trHeight w:val="31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D4344A" w:rsidRPr="00EF7776" w:rsidRDefault="00D4344A" w:rsidP="00D4344A">
            <w:pPr>
              <w:spacing w:after="0" w:line="240" w:lineRule="auto"/>
              <w:rPr>
                <w:rFonts w:ascii="Times New Roman" w:eastAsia="Times New Roman" w:hAnsi="Times New Roman" w:cs="Times New Roman"/>
                <w:b/>
                <w:bCs/>
                <w:sz w:val="18"/>
                <w:szCs w:val="18"/>
                <w:lang w:eastAsia="ru-RU"/>
              </w:rPr>
            </w:pPr>
          </w:p>
        </w:tc>
        <w:tc>
          <w:tcPr>
            <w:tcW w:w="556" w:type="dxa"/>
            <w:tcBorders>
              <w:top w:val="nil"/>
              <w:left w:val="nil"/>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Вед</w:t>
            </w:r>
          </w:p>
        </w:tc>
        <w:tc>
          <w:tcPr>
            <w:tcW w:w="742" w:type="dxa"/>
            <w:tcBorders>
              <w:top w:val="nil"/>
              <w:left w:val="nil"/>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КФСР</w:t>
            </w:r>
          </w:p>
        </w:tc>
        <w:tc>
          <w:tcPr>
            <w:tcW w:w="1302" w:type="dxa"/>
            <w:tcBorders>
              <w:top w:val="nil"/>
              <w:left w:val="nil"/>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ЦСР</w:t>
            </w:r>
          </w:p>
        </w:tc>
        <w:tc>
          <w:tcPr>
            <w:tcW w:w="580" w:type="dxa"/>
            <w:tcBorders>
              <w:top w:val="nil"/>
              <w:left w:val="nil"/>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jc w:val="center"/>
              <w:rPr>
                <w:rFonts w:ascii="Times New Roman" w:eastAsia="Times New Roman" w:hAnsi="Times New Roman" w:cs="Times New Roman"/>
                <w:b/>
                <w:bCs/>
                <w:sz w:val="18"/>
                <w:szCs w:val="18"/>
                <w:lang w:eastAsia="ru-RU"/>
              </w:rPr>
            </w:pPr>
            <w:r w:rsidRPr="00EF7776">
              <w:rPr>
                <w:rFonts w:ascii="Times New Roman" w:eastAsia="Times New Roman" w:hAnsi="Times New Roman" w:cs="Times New Roman"/>
                <w:b/>
                <w:bCs/>
                <w:sz w:val="18"/>
                <w:szCs w:val="18"/>
                <w:lang w:eastAsia="ru-RU"/>
              </w:rPr>
              <w:t>ВР</w:t>
            </w:r>
          </w:p>
        </w:tc>
        <w:tc>
          <w:tcPr>
            <w:tcW w:w="1073" w:type="dxa"/>
            <w:vMerge/>
            <w:tcBorders>
              <w:top w:val="single" w:sz="4" w:space="0" w:color="auto"/>
              <w:left w:val="single" w:sz="4" w:space="0" w:color="auto"/>
              <w:bottom w:val="single" w:sz="4" w:space="0" w:color="auto"/>
              <w:right w:val="single" w:sz="4" w:space="0" w:color="auto"/>
            </w:tcBorders>
            <w:vAlign w:val="center"/>
            <w:hideMark/>
          </w:tcPr>
          <w:p w:rsidR="00D4344A" w:rsidRPr="00EF7776" w:rsidRDefault="00D4344A" w:rsidP="00D4344A">
            <w:pPr>
              <w:spacing w:after="0" w:line="240" w:lineRule="auto"/>
              <w:rPr>
                <w:rFonts w:ascii="Times New Roman" w:eastAsia="Times New Roman" w:hAnsi="Times New Roman" w:cs="Times New Roman"/>
                <w:b/>
                <w:bCs/>
                <w:sz w:val="18"/>
                <w:szCs w:val="18"/>
                <w:lang w:eastAsia="ru-RU"/>
              </w:rPr>
            </w:pPr>
          </w:p>
        </w:tc>
      </w:tr>
      <w:tr w:rsidR="00D4344A" w:rsidRPr="00EF7776" w:rsidTr="00EF7776">
        <w:trPr>
          <w:trHeight w:val="31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Всего</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2 337 560,9</w:t>
            </w:r>
          </w:p>
        </w:tc>
      </w:tr>
      <w:tr w:rsidR="00D4344A" w:rsidRPr="00EF7776"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ДОНЕЦКАЯ ГОРОДСКАЯ ДУМА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7 503,4</w:t>
            </w:r>
          </w:p>
        </w:tc>
      </w:tr>
      <w:tr w:rsidR="00D4344A" w:rsidRPr="00EF7776"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"Председатель городской Думы - глава города Донецка"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97.3.00.00110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2 677,9</w:t>
            </w:r>
          </w:p>
        </w:tc>
      </w:tr>
      <w:tr w:rsidR="00D4344A" w:rsidRPr="00EF7776"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97.2.00.00110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3 531,9</w:t>
            </w:r>
          </w:p>
        </w:tc>
      </w:tr>
      <w:tr w:rsidR="00D4344A" w:rsidRPr="00EF7776"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97.2.00.00190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596,4</w:t>
            </w:r>
          </w:p>
        </w:tc>
      </w:tr>
      <w:tr w:rsidR="00D4344A" w:rsidRPr="00EF7776"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97.2.00.00190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2,2</w:t>
            </w:r>
          </w:p>
        </w:tc>
      </w:tr>
      <w:tr w:rsidR="00D4344A" w:rsidRPr="00EF7776"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по непрограммному направлению расходов "Обеспечение деятельности Донецкой городской Думы" в рамках непрограммного направления деятельности "Обеспечение функционирования Председателя городской Думы – главы города Донецка и обеспечение деятельности Донецкой городской Думы"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97.2.00.26190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2,2</w:t>
            </w:r>
          </w:p>
        </w:tc>
      </w:tr>
      <w:tr w:rsidR="00D4344A" w:rsidRPr="00EF7776" w:rsidTr="00EF7776">
        <w:trPr>
          <w:trHeight w:val="274"/>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901</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16.3.00.23680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EF7776">
              <w:rPr>
                <w:rFonts w:ascii="Times New Roman" w:eastAsia="Times New Roman" w:hAnsi="Times New Roman" w:cs="Times New Roman"/>
                <w:color w:val="000000"/>
                <w:sz w:val="18"/>
                <w:szCs w:val="18"/>
                <w:lang w:eastAsia="ru-RU"/>
              </w:rPr>
              <w:t>692,8</w:t>
            </w:r>
          </w:p>
        </w:tc>
      </w:tr>
      <w:tr w:rsidR="00D4344A" w:rsidRPr="00EF7776"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EF7776" w:rsidRDefault="00D4344A" w:rsidP="00D4344A">
            <w:pPr>
              <w:spacing w:after="0" w:line="240" w:lineRule="auto"/>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lastRenderedPageBreak/>
              <w:t>АДМИНИСТРАЦИЯ ГОРОДА ДОНЕЦКА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EF7776"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EF7776">
              <w:rPr>
                <w:rFonts w:ascii="Times New Roman" w:eastAsia="Times New Roman" w:hAnsi="Times New Roman" w:cs="Times New Roman"/>
                <w:b/>
                <w:bCs/>
                <w:color w:val="000000"/>
                <w:sz w:val="18"/>
                <w:szCs w:val="18"/>
                <w:lang w:eastAsia="ru-RU"/>
              </w:rPr>
              <w:t>579 151,2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08.2.00.23210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46,2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дополнительного профессионального образования лиц, замещающих выборные муниципальные должности, муниципальных служащих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программа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16.1.00.23620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16.1.00.23650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3 348,7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135,6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по непрограммному направлению расходов "Администрация города Донецка" в рамках непрограммного направления деятельности "Обеспечение функционирования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98.1.00.00110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36 603,1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99.9.00.55490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590,2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672,8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созданию и обеспечению деятельности административных комиссий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26,0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lastRenderedPageBreak/>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660,4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99.9.00.51200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Разработка и размещение социальной рекламной продукции антикоррупционной направленности в рамках подпрограммы "Противодействие коррупции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08.1.00.23220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Разработка паспортов отходов на объекты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11.4.00.27210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37,0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1 291,5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888,9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59,4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Официальная публикация нормативно-правовых актов муниципального образования "Город Донецк" проектов правовых актов муниципального образования "Город Донецк" и иных информационных материалов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16.3.00.23680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559,2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по уплате платежей в форме членских взносов в ассоциацию "Совет муниципальных образований Ростовской области"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16.3.00.24250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16.3.00.24560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165,1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16.3.00.99990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1 032,9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16.3.00.99990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646,0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иных направлений расходов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16.3.00.99990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78,0</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 сентября 1999 года № 47-ЗС "О казачьих дружинах в Ростовской области" в рамках подпрограммы "Реализация государственной политики в отношении казачества в муниципальном образовании "Город Донецк" муниципальной программы муниципального образования "Город Донецк" "Поддержка казачьих обществ" (Субсидии некоммерческим организациям (за исключением государственных (муниципальных) учреждений))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17.1.00.71040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630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6 752,3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7 346,8</w:t>
            </w:r>
          </w:p>
        </w:tc>
      </w:tr>
      <w:tr w:rsidR="00D4344A" w:rsidRPr="0065576C" w:rsidTr="00EF7776">
        <w:trPr>
          <w:trHeight w:val="41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принципа экстерриториальности при предоставлении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20.1.00.S3600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52,1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предоставления областных услуг на базе многофункциональных центров предоставления государственных и муниципальных услуг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20.1.00.S4020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29,7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99.9.00.25100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311,9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246,4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хранению, комплектованию, учету и использованию архивных документов, относящихся к государственной собственности Ростовской области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99.9.00.72350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20,3</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99.9.00.91120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830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159,9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2 520,3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167,5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модернизации и поддержанию в готовности системы оповещения населения города Донецка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09.2.00.23340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1 127,6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09.4.00.00590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1 390,3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"Создание и содержание системы обеспечения вызова экстренных оперативных служб по единому номеру "112"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09.4.00.00590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332,5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22,0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и оплата услуг аварийно-спасательного формирования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09.2.00.23320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2 291,5</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осуществляемые за счет иных межбюджетных трансфертов, предоставляемых из резервного фонда Правительства Ростовской области по непрограммному направлению расходов "Финансовое обеспечение непредвиденных расходов муниципального образования "Город Донецк"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99.1.00.71180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16 829,7</w:t>
            </w:r>
          </w:p>
        </w:tc>
      </w:tr>
      <w:tr w:rsidR="00D4344A" w:rsidRPr="0065576C" w:rsidTr="00EF7776">
        <w:trPr>
          <w:trHeight w:val="220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Возмещение расходов, понесенных бюджетами субъектов Российской Федерации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99.9.00.56940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48 008,5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внедрению и развитию аппаратно-программного комплекса "Безопасный город"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14.1.00.26240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1 940,3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формированию муниципальных информационных ресурсов о социально-экономическом положении муниципального образования "Город Донецк" в рамках подпрограммы "Создание благоприятных условий для привлечения инвестиций" муниципальной программы "Экономическое развитие и инновационная экономика"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13.2.00.28160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66,9</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проведение оценки рыночной стоимости жилых помещений (квартир) муниципального образования для определения их балансовой стоимости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06.2.00.27130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Обследование строительных конструкций, зданий, сооружений с целью снятия объектов муниципальной собственности с кадастрового учета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06.2.00.27140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Обеспечение мероприятий по переселению граждан из многоквартирного аварийного жилищного фонда, признанного непригодным для проживания, аварийным и подлежащим сносу или реконструкции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w:t>
            </w:r>
            <w:r w:rsidRPr="0065576C">
              <w:rPr>
                <w:rFonts w:ascii="Times New Roman" w:eastAsia="Times New Roman" w:hAnsi="Times New Roman" w:cs="Times New Roman"/>
                <w:color w:val="000000"/>
                <w:sz w:val="18"/>
                <w:szCs w:val="18"/>
                <w:lang w:eastAsia="ru-RU"/>
              </w:rPr>
              <w:br/>
              <w:t>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06.2.00.S3160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51 976,9</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Расходы, в целях </w:t>
            </w:r>
            <w:proofErr w:type="spellStart"/>
            <w:r w:rsidRPr="0065576C">
              <w:rPr>
                <w:rFonts w:ascii="Times New Roman" w:eastAsia="Times New Roman" w:hAnsi="Times New Roman" w:cs="Times New Roman"/>
                <w:color w:val="000000"/>
                <w:sz w:val="18"/>
                <w:szCs w:val="18"/>
                <w:lang w:eastAsia="ru-RU"/>
              </w:rPr>
              <w:t>софинансирования</w:t>
            </w:r>
            <w:proofErr w:type="spellEnd"/>
            <w:r w:rsidRPr="0065576C">
              <w:rPr>
                <w:rFonts w:ascii="Times New Roman" w:eastAsia="Times New Roman" w:hAnsi="Times New Roman" w:cs="Times New Roman"/>
                <w:color w:val="000000"/>
                <w:sz w:val="18"/>
                <w:szCs w:val="18"/>
                <w:lang w:eastAsia="ru-RU"/>
              </w:rPr>
              <w:t xml:space="preserve"> предоставляемых субсидии за счет средств резервного фонда Правительства Ростовской области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06.2.00.S4220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22 886,4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Расходы, в целях </w:t>
            </w:r>
            <w:proofErr w:type="spellStart"/>
            <w:r w:rsidRPr="0065576C">
              <w:rPr>
                <w:rFonts w:ascii="Times New Roman" w:eastAsia="Times New Roman" w:hAnsi="Times New Roman" w:cs="Times New Roman"/>
                <w:color w:val="000000"/>
                <w:sz w:val="18"/>
                <w:szCs w:val="18"/>
                <w:lang w:eastAsia="ru-RU"/>
              </w:rPr>
              <w:t>софинансирования</w:t>
            </w:r>
            <w:proofErr w:type="spellEnd"/>
            <w:r w:rsidRPr="0065576C">
              <w:rPr>
                <w:rFonts w:ascii="Times New Roman" w:eastAsia="Times New Roman" w:hAnsi="Times New Roman" w:cs="Times New Roman"/>
                <w:color w:val="000000"/>
                <w:sz w:val="18"/>
                <w:szCs w:val="18"/>
                <w:lang w:eastAsia="ru-RU"/>
              </w:rPr>
              <w:t xml:space="preserve"> предоставляемых субсидии за счет средств резервного фонда Правительства Ростовской области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06.2.00.S4220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5 381,1</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99.9.00.91120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432,0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Оказание услуг по транспортировке тел умерших (погибших) безродных, невостребованных родственниками, неопознанных граждан, а также тел лиц без определенного места жительства с мест их обнаружения в морг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99.9.00.28150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ликвидации несанкционированных свалок в черте города Донецка в рамках подпрограммы "Утилизация твердых коммунальных отходов"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11.1.00.23400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549,7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Уход за минерализованными полосами в городских лесах и посадках протяженностью 30 км в рамках подпрограммы "Охрана и защита городских лесов и озеленение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11.2.00.23410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74,2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02.2.00.25250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02.2.00.25250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99.9.00.91120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464,4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Независимая оценка качества условий оказания услуг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02.2.00.25250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Реализация мероприятий по </w:t>
            </w:r>
            <w:proofErr w:type="spellStart"/>
            <w:r w:rsidRPr="0065576C">
              <w:rPr>
                <w:rFonts w:ascii="Times New Roman" w:eastAsia="Times New Roman" w:hAnsi="Times New Roman" w:cs="Times New Roman"/>
                <w:color w:val="000000"/>
                <w:sz w:val="18"/>
                <w:szCs w:val="18"/>
                <w:lang w:eastAsia="ru-RU"/>
              </w:rPr>
              <w:t>софинансированию</w:t>
            </w:r>
            <w:proofErr w:type="spellEnd"/>
            <w:r w:rsidRPr="0065576C">
              <w:rPr>
                <w:rFonts w:ascii="Times New Roman" w:eastAsia="Times New Roman" w:hAnsi="Times New Roman" w:cs="Times New Roman"/>
                <w:color w:val="000000"/>
                <w:sz w:val="18"/>
                <w:szCs w:val="18"/>
                <w:lang w:eastAsia="ru-RU"/>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"Поддержка молодежных инициатив"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07.07</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03.1.00.S3120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164,1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Реализация мероприятий по </w:t>
            </w:r>
            <w:proofErr w:type="spellStart"/>
            <w:r w:rsidRPr="0065576C">
              <w:rPr>
                <w:rFonts w:ascii="Times New Roman" w:eastAsia="Times New Roman" w:hAnsi="Times New Roman" w:cs="Times New Roman"/>
                <w:color w:val="000000"/>
                <w:sz w:val="18"/>
                <w:szCs w:val="18"/>
                <w:lang w:eastAsia="ru-RU"/>
              </w:rPr>
              <w:t>софинансированию</w:t>
            </w:r>
            <w:proofErr w:type="spellEnd"/>
            <w:r w:rsidRPr="0065576C">
              <w:rPr>
                <w:rFonts w:ascii="Times New Roman" w:eastAsia="Times New Roman" w:hAnsi="Times New Roman" w:cs="Times New Roman"/>
                <w:color w:val="000000"/>
                <w:sz w:val="18"/>
                <w:szCs w:val="18"/>
                <w:lang w:eastAsia="ru-RU"/>
              </w:rPr>
              <w:t xml:space="preserve"> муниципальных программ по работе с молодежью, в том числе по вовлечению молодежи в социальную практику и поддержку молодежных инициатив в рамках подпрограммы "Развитие инфраструктуры молодежной политики" муниципальной программы "Молодёжная политика и социальная активность"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07.07</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03.4.00.S3120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56,4</w:t>
            </w:r>
          </w:p>
        </w:tc>
      </w:tr>
      <w:tr w:rsidR="00D4344A" w:rsidRPr="0065576C" w:rsidTr="00EF7776">
        <w:trPr>
          <w:trHeight w:val="2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бюджетных инвестиций в капитальное строительство объектов муниципальной собственности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10.1.00.43100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70,0</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Строительство и реконструкция объектов культуры и туристических объектов в рамках подпрограммы "Развитие культуры" муниципальной программы "Развитие культуры 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10.1.00.S3840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334 160,2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организации и проведению фестивалей, выставок, конкурсов, торжественных мероприятий и других мероприятий в области культуры в рамках подпрограммы "Обеспечение реализации муниципальной программы муниципального образования "Город Донецк" муниципальной программы "Местное самоуправление"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16.3.00.23700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151,0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профилактике ВИЧ-инфекции, вирусных гепатитов B и C в рамках подпрограммы "Профилактика заболеваний и формирование здорового образа жизни. Развитие первичной медико-санитарной помощи" муниципальной программы "Развитие здравоохранения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01.1.00.25130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156,8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единовременных выплат врачам при трудоустройстве с целью привлечения врачебных кадров в муниципальные учреждения здравоохранения в рамках подпрограммы "Кадровое обеспечение системы здравоохранения" муниципальной программы "Развитие здравоохранения муниципального образования "Город Донецк"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01.5.00.27150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06.2.00.72400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20 866,8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жильем молодых семей в рамках подпрограммы в рамках подпрограммы "Оказание мер государственной поддержки в улучшении жилищных условий отдельным категориям граждан" муниципальной программы "Территориальное планирование и обеспечение доступным и комфортным жильем населения муниципального образования "Город Донецк"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06.2.00.L4970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1 738,6</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"Содержание и обеспечение деятельности многофункционального центра по улучшению качества предоставления муниципальных услуг" муниципальной программы "Развитие системы предоставления государственных и муниципальных услуг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902</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20.1.00.72110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3 075,0</w:t>
            </w:r>
          </w:p>
        </w:tc>
      </w:tr>
      <w:tr w:rsidR="00D4344A" w:rsidRPr="0065576C"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ФИНАНСОВОЕ УПРАВЛЕНИЕ АДМИНИСТРАЦИИ Г. ДОНЕЦКА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904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9 713,5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18.2.00.00110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8 887,7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"Нормативно-методическое обеспечение и организация бюджетного процесса" муниципальной программы "Управление муниципальными финансами"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18.2.00.00190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704,4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99.9.00.55490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Процентные платежи по муниципальному долгу муниципального образования "Город Донецк" по непрограммному направлению расходов "Обслуживание муниципального долга"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(Обслуживание муниципального долга)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99.2.00.91090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730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70,5</w:t>
            </w:r>
          </w:p>
        </w:tc>
      </w:tr>
      <w:tr w:rsidR="00D4344A" w:rsidRPr="0065576C"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МУНИЦИПАЛЬНОЕ УЧРЕЖДЕНИЕ "ОТДЕЛ КУЛЬТУРЫ И СПОРТА АДМИНИСТРАЦИИ Г.ДОНЕЦКА"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88 827,1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192,7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264,9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27 079,4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08.2.00.23210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438,0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08.3.00.23990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79,3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112,0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40 851,7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оплату работ по текущему ремонту зданий и помещений, занимаемых муниципальными учреждениями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10.1.00.24560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193,6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осуществляемые за счет средств резервного фонда Правительства Ростовской области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10.1.00.71180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1 015,4</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Государственная поддержка отрасли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10.1.00.L5190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190,6</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Приобретение основных средств для муниципальных учреждений культуры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10.1.00.S3900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85,9</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Комплектование книжных фондов библиотек муниципальных образований в рамках подпрограммы "Развитие культуры" муниципальной программы "Развитие культуры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10.1.00.S4180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313,9</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10.2.00.00110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3 895,9</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257,3</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(Расходы на выплаты персоналу казенных учреждений)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11 518,0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"Обеспечение реализации муниципальной программы муниципального образования "Город Донецк" "Развитие культуры муниципального образования "Город Донецк" муниципальной программы "Развитие культуры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456,0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физическому воспитанию и формированию здорового образа жизни среди детей и подростков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12.1.00.23430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350,0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физическому воспитанию и формированию здорового образа жизни среди учащейся молодежи и трудящихся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12.1.00.23440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939,5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Мероприятия по обеспечению поэтапного внедрения Всероссийского физкультурно-спортивного комплекса "Готов к труду и обороне" (ГТО) в рамках </w:t>
            </w:r>
            <w:proofErr w:type="spellStart"/>
            <w:r w:rsidRPr="0065576C">
              <w:rPr>
                <w:rFonts w:ascii="Times New Roman" w:eastAsia="Times New Roman" w:hAnsi="Times New Roman" w:cs="Times New Roman"/>
                <w:color w:val="000000"/>
                <w:sz w:val="18"/>
                <w:szCs w:val="18"/>
                <w:lang w:eastAsia="ru-RU"/>
              </w:rPr>
              <w:t>подрограммы</w:t>
            </w:r>
            <w:proofErr w:type="spellEnd"/>
            <w:r w:rsidRPr="0065576C">
              <w:rPr>
                <w:rFonts w:ascii="Times New Roman" w:eastAsia="Times New Roman" w:hAnsi="Times New Roman" w:cs="Times New Roman"/>
                <w:color w:val="000000"/>
                <w:sz w:val="18"/>
                <w:szCs w:val="18"/>
                <w:lang w:eastAsia="ru-RU"/>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12.2.00.26200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49,5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w:t>
            </w:r>
            <w:proofErr w:type="spellStart"/>
            <w:r w:rsidRPr="0065576C">
              <w:rPr>
                <w:rFonts w:ascii="Times New Roman" w:eastAsia="Times New Roman" w:hAnsi="Times New Roman" w:cs="Times New Roman"/>
                <w:color w:val="000000"/>
                <w:sz w:val="18"/>
                <w:szCs w:val="18"/>
                <w:lang w:eastAsia="ru-RU"/>
              </w:rPr>
              <w:t>подрограммы</w:t>
            </w:r>
            <w:proofErr w:type="spellEnd"/>
            <w:r w:rsidRPr="0065576C">
              <w:rPr>
                <w:rFonts w:ascii="Times New Roman" w:eastAsia="Times New Roman" w:hAnsi="Times New Roman" w:cs="Times New Roman"/>
                <w:color w:val="000000"/>
                <w:sz w:val="18"/>
                <w:szCs w:val="18"/>
                <w:lang w:eastAsia="ru-RU"/>
              </w:rPr>
              <w:t xml:space="preserve"> "Обеспечение реализации муниципальной программы" муниципальной программы "Развитие физической культуры и спорта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906</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12.2.00.00110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530,7</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МУНИЦИПАЛЬНОЕ УЧРЕЖДЕНИЕ ОТДЕЛ ОБРАЗОВАНИЯ АДМИНИСТРАЦИИ ГОРОДА ДОНЕЦКА РОСТОВСКОЙ ОБЛАСТИ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672 301,7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758,2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43,4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1 477,0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Проведение мероприятий по огнезащитной обработке деревянных конструкций, горючих декораций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Приобретение первичных средств пожаротушения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09.1.00.23300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57,8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увеличение стоимости основных средств и увеличение стоимости материальных запасов в целях охранно- пожарных мероприятий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09.1.00.24800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70,1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испытание системы обеспечения пожарной безопасности сверх срока службы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09.1.00.27330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202,0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56 800,6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3 027,8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питания детей в дошкольных учреждениях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24 945,5</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794,0</w:t>
            </w:r>
          </w:p>
        </w:tc>
      </w:tr>
      <w:tr w:rsidR="00D4344A" w:rsidRPr="0065576C" w:rsidTr="00EF7776">
        <w:trPr>
          <w:trHeight w:val="2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179,6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263,5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осуществляемые за счет средств резервного фонда Правительства Ростовской области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168,5</w:t>
            </w:r>
          </w:p>
        </w:tc>
      </w:tr>
      <w:tr w:rsidR="00D4344A" w:rsidRPr="0065576C" w:rsidTr="00EF7776">
        <w:trPr>
          <w:trHeight w:val="220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02.1.00.72460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132 450,9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08.2.00.23210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953,0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142,5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содержание зеленых насаждений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35,8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58 075,2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Приобретение молока для учащихся 1-4 классов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546,5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питания учащихся из малообеспеченных семей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4 805,3</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Подвоз учащихся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3 623,9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Финансовое обеспечение подготовки и проведения Государственной итоговой аттестации и Единого государственного экзамена в образовательных организациях муниципального образования "Город Донецк"с целью предоставления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153,9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Приобретение медалей для муниципальных образовательных учреждений муниципального образования "Город Донецк"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оплату работ по текущему ремонту зданий и помещений, занимаемых муниципальными учреждениями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748,2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питания учащихся из категории детей с ограниченными возможностями здоровья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1 704,2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питания учащихся из категории детей с ограниченными возможностями здоровья, получающих надомное образование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02.1.00.24580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797,2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подвоз детей к местам отдыха и к местам проведения Ежегодного Государственного Экзамена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180,0</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по проведению научно-исследовательских, опытно-конструкторских, опытно-технологических, геолого-разведочных работ и услуг по типовому проектированию, проектных и изыскательских работ с последующим проведением государственной экспертизы и прохождением достоверности определения сметной стоимости строительства, реконструкции, капитального ремонта объектов капитального строительства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630,0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150,6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173,8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питания учащихся из семей лиц, призванных на военную службу по мобилизации с целью обеспечения социальной гарантии доступности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02.1.00.28120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130,6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02.1.00.53030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12 917,4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осуществляемые за счет средств резервного фонда Правительства Ростовской области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2 513,1</w:t>
            </w:r>
          </w:p>
        </w:tc>
      </w:tr>
      <w:tr w:rsidR="00D4344A" w:rsidRPr="0065576C" w:rsidTr="00EF7776">
        <w:trPr>
          <w:trHeight w:val="220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02.1.00.72460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214 356,3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02.1.00.L3040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18 839,0</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02.1.00.S4640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2 958,2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спортивно-оздоровительного направления основной образовательной программы начального общего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02.1.00.S4780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647,6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02.1.EВ.51790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2 874,9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02.1.EВ.57860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897,8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08.2.00.23210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4 567,6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Профилактика правонарушений несовершеннолетних граждан, в части организации временной занятости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08.3.00.23990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133,0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42,3</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содержание зеленых насаждений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30,0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47 388,9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приобретение (изготовление) строительных материалов, за исключением строительных материалов для целей капитальных вложений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02.1.00.24780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70,0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81,4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функционирования модели персонифицированного финансирования дополнительного образования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02.1.00.28180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8 429,7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осуществляемые за счет средств резервного фонда Правительства Ростовской области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02.1.00.71180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646,0</w:t>
            </w:r>
          </w:p>
        </w:tc>
      </w:tr>
      <w:tr w:rsidR="00D4344A" w:rsidRPr="0065576C" w:rsidTr="00EF7776">
        <w:trPr>
          <w:trHeight w:val="98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02.1.00.72460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1 501,3</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инициативных проектов в рамках подпрограммы "Развитие общего и дополнительного образования"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02.1.00.S4640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3 990,0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Усиление антитеррористической защищенности, проведение организационно -технических мероприятий на объектах массового скопления людей в рамках подпрограммы "Профилактика экстремизма и терроризма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08.2.00.23210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352,3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содержание зеленых насаждений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4 847,7</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3,5</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599,7</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3 632,1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538,6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5 904,0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опеки и попечительства в Ростовской области" в рамках подпрограммы "Обеспечение реализации муниципальной программы "Развитие образования в муниципальном образовании "Город Донецк" и прочие мероприятия» муниципальной программы "Развитие образования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02.2.00.72040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1 981,6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торговую наценку продуктов питания в пришкольных лагерях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04.3.00.24710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628,7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отдыха детей в каникулярное время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04.3.00.S3130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2 095,7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проекта "Счастливый дом" муниципального образования "Город Донецк" в рамках подпрограммы "Комплексные меры противодействия злоупотреблению наркотиками и их незаконному обороту в муниципальном образовании "Город Донецк" муниципальной программы "Обеспечение общественного порядка и профилактика правонарушений"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08.3.00.28100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201,5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99.9.00.55490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128,2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04.3.00.72180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6 449,7</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w:t>
            </w:r>
            <w:proofErr w:type="spellStart"/>
            <w:r w:rsidRPr="0065576C">
              <w:rPr>
                <w:rFonts w:ascii="Times New Roman" w:eastAsia="Times New Roman" w:hAnsi="Times New Roman" w:cs="Times New Roman"/>
                <w:color w:val="000000"/>
                <w:sz w:val="18"/>
                <w:szCs w:val="18"/>
                <w:lang w:eastAsia="ru-RU"/>
              </w:rPr>
              <w:t>пунктами</w:t>
            </w:r>
            <w:proofErr w:type="spellEnd"/>
            <w:r w:rsidRPr="0065576C">
              <w:rPr>
                <w:rFonts w:ascii="Times New Roman" w:eastAsia="Times New Roman" w:hAnsi="Times New Roman" w:cs="Times New Roman"/>
                <w:color w:val="000000"/>
                <w:sz w:val="18"/>
                <w:szCs w:val="18"/>
                <w:lang w:eastAsia="ru-RU"/>
              </w:rPr>
              <w:t xml:space="preserve"> 1, 1.1, 1.2, 1.3 статьи 13.2 Областного закона от 22 октября 2004 года № 165-ЗС "О социальной поддержке детства в Ростовской области"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04.3.00.72420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11 425,8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"Развитие физической культуры и массового спорта города Донецка" муниципальной программы "Развитие физической культуры и спорта в муниципальном образовании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16 404,7</w:t>
            </w:r>
          </w:p>
        </w:tc>
      </w:tr>
      <w:tr w:rsidR="00D4344A" w:rsidRPr="0065576C" w:rsidTr="00EF7776">
        <w:trPr>
          <w:trHeight w:val="63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МУНИЦИПАЛЬНОЕ УЧРЕЖДЕНИЕ "УПРАВЛЕНИЕ ЖКХ, ТРАНСПОРТА И СВЯЗИ АДМИНИСТРАЦИИ ГОРОДА ДОНЕЦКА"</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575 110,2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(Исполнение судебных актов)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99.9.00.91120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830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303,7</w:t>
            </w:r>
          </w:p>
        </w:tc>
      </w:tr>
      <w:tr w:rsidR="00D4344A" w:rsidRPr="0065576C" w:rsidTr="00EF7776">
        <w:trPr>
          <w:trHeight w:val="69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обеспечению безопасности на воде в рамках подпрограммы "Обеспечение безопасности на воде"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09.3.00.23350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214,8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за пользование водами (водными объектами) для удовлетворения нужд населения, сельского хозяйства, промышленности, транспорта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14.3.00.28170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зимнее время года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3 299,8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содержания и обслуживания светофоров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1 560,0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содержания дорожных знаков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1 274,0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устройство дорожной разметки проезжей части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2 465,8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содержание зеленых насаждений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2 475,0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Уличное освещение территории города Донецка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14.1.00.23580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11 254,0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уборки и текущего содержания остановочных павильонов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545,0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механизированной и ручной очистки дорожных покрытий от мусора, пыли грязи на участках автомобильных дорог, в том числе влажная уборка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250,0</w:t>
            </w:r>
          </w:p>
        </w:tc>
      </w:tr>
      <w:tr w:rsidR="00D4344A" w:rsidRPr="0065576C" w:rsidTr="00EF7776">
        <w:trPr>
          <w:trHeight w:val="55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покоса травы на обочинах, откосах, разделительной полосе, полосе отвода автомобильных дорог с уборкой и утилизацией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устранения дефектов тротуаров с восстановлением изношенного верхнего слоя асфальтобетонного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1 780,0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восстановления поперечного профиля и ровности проезжей части гравийных и щебеночных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общего пользования местного значения, в части установки и текущего содержания барьерных ограждений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устранение деформаций и повреждений дорожного покрытия, восстановление сцепных свойств в местах выпотевания битума, заливка трещин на асфальтобетонных покрытиях, восстановление деформационных швов покрытия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14.1.00.23890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15 183,5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автомобильных дорог: восстановление поперечного профиля и ровности проезжей части грунтовых покрытий дорог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14.1.00.23900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2 330,0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линий электроосвещения вдоль автомобильных дорог города Донецка с заменой ламп и светильников, вышедших из строя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14.1.00.23960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2 900,0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Выполнение функций строительного контроля по текущему ремонту объектов муниципальной собственности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14.1.00.24140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1 229,0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14.1.00.24760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161,4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иных направлений расходов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14.1.00.99990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2 249,0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Ремонт и содержание автомобильных дорог общего пользования местного значения в рамках подпрограммы "Развитие транспортной инфраструктуры города Донецка"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14.1.00.S3510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135 786,7</w:t>
            </w:r>
          </w:p>
        </w:tc>
      </w:tr>
      <w:tr w:rsidR="00D4344A" w:rsidRPr="0065576C" w:rsidTr="00EF7776">
        <w:trPr>
          <w:trHeight w:val="698"/>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Расходы на содержание, обслуживание и проведение текущего ремонта муниципального имущества в многоквартирных домах с получением заключения достоверности сметной стоимости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07.1.00.24100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532,2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07.2.00.23710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216,9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Осуществление бюджетных инвестиций в капитальное строительство объектов муниципальной собственности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07.2.00.43100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2 529,6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Строительство и реконструкция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07.2.00.S3190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131 451,2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07.2.00.S3660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81 389,0</w:t>
            </w:r>
          </w:p>
        </w:tc>
      </w:tr>
      <w:tr w:rsidR="00D4344A" w:rsidRPr="0065576C" w:rsidTr="00EF7776">
        <w:trPr>
          <w:trHeight w:val="2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Расходы, в целях </w:t>
            </w:r>
            <w:proofErr w:type="spellStart"/>
            <w:r w:rsidRPr="0065576C">
              <w:rPr>
                <w:rFonts w:ascii="Times New Roman" w:eastAsia="Times New Roman" w:hAnsi="Times New Roman" w:cs="Times New Roman"/>
                <w:color w:val="000000"/>
                <w:sz w:val="18"/>
                <w:szCs w:val="18"/>
                <w:lang w:eastAsia="ru-RU"/>
              </w:rPr>
              <w:t>софинансирования</w:t>
            </w:r>
            <w:proofErr w:type="spellEnd"/>
            <w:r w:rsidRPr="0065576C">
              <w:rPr>
                <w:rFonts w:ascii="Times New Roman" w:eastAsia="Times New Roman" w:hAnsi="Times New Roman" w:cs="Times New Roman"/>
                <w:color w:val="000000"/>
                <w:sz w:val="18"/>
                <w:szCs w:val="18"/>
                <w:lang w:eastAsia="ru-RU"/>
              </w:rPr>
              <w:t xml:space="preserve"> предоставляемых субсидии за счет средств резервного фонда Правительства Ростовской области в рамках подпрограммы "Создание условий для обеспечения качественными коммунальными услугами населения муниципального образования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xml:space="preserve"> (Бюджетные инвестиции)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07.2.00.S4220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2 794,8</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бюджетных инвестиций в капитальное строительство объектов муниципальной собственности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11.4.00.43100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292,0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Ликвидация несанкционированных свалок в границах городов и наиболее опасных объектов накопленного вреда окружающей среде в рамках подпрограммы "Формирование комплексной системы управления отходами и вторичными материальными ресурсами на территории города Донецка" муниципальной программы "Охрана окружающей среды и рациональное природопользование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11.4.G1.52420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84 707,6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Комплексное содержание зеленых насаждений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2 816,0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Санитарная очистка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7 780,9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Отлов бродячих животных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1 338,2</w:t>
            </w:r>
          </w:p>
        </w:tc>
      </w:tr>
      <w:tr w:rsidR="00D4344A" w:rsidRPr="0065576C" w:rsidTr="00EF7776">
        <w:trPr>
          <w:trHeight w:val="5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Содержание городского пляжа на берегу р.Северский Донец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335,9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Уличное освещение территории города Донецка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14.3.00.23580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11 469,6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содержанию прочих объектов благоустройства, находящихся в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14.3.00.23590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1 927,1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уплате налогов и сборов за объекты муниципальной собственности в рамках подпрограммы "Комплексное благоустройство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14.3.00.25100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6 719,6</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21.1.00.24760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реализации подпрограммы "Благоустройство общественных территорий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21.1.F2.55551</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28 797,5</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проведение государственной экспертизы проектной документации, осуществление строительного контроля, включая авторский надзор за строительством, реконструкцией, капитальным ремонтом объектов капитального строительства и объектов благоустройства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21.2.00.24760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312,1</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Реализация мероприятий по благоустройству дворовых территорий многоквартирных домов муниципального образования "Город Донецк" в рамках реализации подпрограммы "Благоустройство дворовых территорий многоквартирных домов муниципального образования "Город Донецк" муниципальной программы "Формирование современной городской среды на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21.2.00.S4240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9 999,9</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Исполнение судебных актов по искам к муниципальному образованию "Город Донецк" о возмещении вреда, причиненного незаконными действиями (бездействием) органов местного самоуправления и отраслевых (функциональных) органов администрации города Донецка либо их должностных лиц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99.9.00.91120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1 753,8</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Адаптация приоритетных объектов социальной, транспортной и инженерной инфраструктуры для инвалидов и других маломобильных групп населения путем реконструкции, дооборудования техническими средствами адаптации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муниципальной программы "Доступная среда"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05.1.00.24130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121,3</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14.4.00.00110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9 506,2</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14.4.00.00190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1 768,0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14.4.00.00190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1,5</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оплату работ по текущему ремонту зданий и помещений, занимаемых муниципальными учреждениями в рамках подпрограммы "Обеспечение реализации муниципальной программы "Развитие транспортной инфраструктуры и комплексного благоустройства территории муниципального образования "Город Донецк" муниципальной программы "Развитие транспортной инфраструктуры и комплексного благоустройства территории муниципального образования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14.4.00.24560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513,7</w:t>
            </w:r>
          </w:p>
        </w:tc>
      </w:tr>
      <w:tr w:rsidR="00D4344A" w:rsidRPr="0065576C" w:rsidTr="00EF7776">
        <w:trPr>
          <w:trHeight w:val="982"/>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910</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05.05</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99.9.00.55490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51,0</w:t>
            </w:r>
          </w:p>
        </w:tc>
      </w:tr>
      <w:tr w:rsidR="00D4344A" w:rsidRPr="0065576C"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УПРАВЛЕНИЕ СОЦИАЛЬНОЙ ЗАЩИТЫ НАСЕЛЕНИЯ Г. ДОНЕЦКА РОСТОВСКОЙ ОБЛАСТИ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391 982,5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противопожарной сигнализации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36,0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техническому обслуживанию пожарной автоматики с передачей на пульт "01" в рамках подпрограммы "Пожарная безопасность"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03.10</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09.1.00.23270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46,2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подвоза детей к местам отдыха и обратно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04.3.00.23200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4,6</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8 544,8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помощи больным, нуждающимся в высокотехнологичной медицинской помощи в рамках подпрограммы "Совершенствование оказания специализированной медицинской помощи, включая скорую медицинскую помощь и организацию помощи больным, нуждающимся в высокотехнологической медицинской помощи" муниципальной программы "Развитие здравоохранения муниципального образования "Город Донецк"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09.09</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01.2.00.23170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756,2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Выплата пенсии за выслугу лет, лицам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04.1.00.10390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39,4</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Выплата пенсии за выслугу лет, лицам замещавшим муниципальные должности и должности муниципальной службы в муниципальном образовании "Город Донецк" в рамках подпрограммы "Социальная поддержка отдельных категорий граждан" муниципальной программы "Социальная поддержка граждан" (Публичные нормативные социальные выплаты гражданам)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04.1.00.10390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4 147,9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деятельности (оказание услуг) муниципальных учреждений города Донецка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04.2.00.00590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2 213,8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в предоставлении услуги "Социальное такси" одиноким престарелым и нетрудоспособным гражданам, проживающим в зоне обслуживания и нуждающихся в социальной поддержке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04.2.00.26310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253,8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государственных полномочий в сфере социального обслуживания, предусмотренных пунктами 2, 3, 4 и 5 части 1 и частью 1.1 статьи 6 Областного закона от 3 сентября 2014 года № 222-ЗС "О социальном обслуживании граждан в Ростовской области" в рамках подпрограммы "Модернизация и развитие социального обслуживания населения" муниципальной программы "Социальная поддержка граждан" (Субсидии бюджетным учреждениям)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10.02</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04.2.00.72260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56 955,3</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04.1.00.52200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22,1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Ежегодная денежная выплата лицам, награжденным нагрудным знаком "Почетный донор России"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04.1.00.52200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2 271,2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04.1.00.52500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397,5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Оплата жилищно-коммунальных услуг отдельным категориям граждан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04.1.00.52500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37 774,2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746,8</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77 668,1</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3,7</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материальной и иной помощи для погребения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422,5</w:t>
            </w:r>
          </w:p>
        </w:tc>
      </w:tr>
      <w:tr w:rsidR="00D4344A" w:rsidRPr="0065576C" w:rsidTr="00EF7776">
        <w:trPr>
          <w:trHeight w:val="273"/>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тружеников тыла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447,9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905,3</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148,7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ветеранов труда Ростовской области, в том числе по организации приема и оформления документов, необходимых для присвоения звания "Ветеран труда Ростовской области"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14 472,6</w:t>
            </w:r>
          </w:p>
        </w:tc>
      </w:tr>
      <w:tr w:rsidR="00D4344A" w:rsidRPr="0065576C" w:rsidTr="00EF7776">
        <w:trPr>
          <w:trHeight w:val="4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564,6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подпрограммы "Социальная поддержка отдельных категорий граждан"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04.1.00.72520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55 259,8</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04.3.00.72150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74,2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мер социальной поддержки детей из многодетных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04.3.00.72150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7 743,0</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выплате ежемесячного пособия на ребенка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04.3.00.72170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16 279,0</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на ребенка в возрасте от трех до семи лет включительно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04.3.00.72470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595,1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Осуществление полномочий по предоставлению меры социальной поддержки семей, имеющих детей с </w:t>
            </w:r>
            <w:proofErr w:type="spellStart"/>
            <w:r w:rsidRPr="0065576C">
              <w:rPr>
                <w:rFonts w:ascii="Times New Roman" w:eastAsia="Times New Roman" w:hAnsi="Times New Roman" w:cs="Times New Roman"/>
                <w:color w:val="000000"/>
                <w:sz w:val="18"/>
                <w:szCs w:val="18"/>
                <w:lang w:eastAsia="ru-RU"/>
              </w:rPr>
              <w:t>фенилкетонурией</w:t>
            </w:r>
            <w:proofErr w:type="spellEnd"/>
            <w:r w:rsidRPr="0065576C">
              <w:rPr>
                <w:rFonts w:ascii="Times New Roman" w:eastAsia="Times New Roman" w:hAnsi="Times New Roman" w:cs="Times New Roman"/>
                <w:color w:val="000000"/>
                <w:sz w:val="18"/>
                <w:szCs w:val="18"/>
                <w:lang w:eastAsia="ru-RU"/>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04.3.00.72530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Осуществление полномочий по предоставлению меры социальной поддержки семей, имеющих детей с </w:t>
            </w:r>
            <w:proofErr w:type="spellStart"/>
            <w:r w:rsidRPr="0065576C">
              <w:rPr>
                <w:rFonts w:ascii="Times New Roman" w:eastAsia="Times New Roman" w:hAnsi="Times New Roman" w:cs="Times New Roman"/>
                <w:color w:val="000000"/>
                <w:sz w:val="18"/>
                <w:szCs w:val="18"/>
                <w:lang w:eastAsia="ru-RU"/>
              </w:rPr>
              <w:t>фенилкетонурией</w:t>
            </w:r>
            <w:proofErr w:type="spellEnd"/>
            <w:r w:rsidRPr="0065576C">
              <w:rPr>
                <w:rFonts w:ascii="Times New Roman" w:eastAsia="Times New Roman" w:hAnsi="Times New Roman" w:cs="Times New Roman"/>
                <w:color w:val="000000"/>
                <w:sz w:val="18"/>
                <w:szCs w:val="18"/>
                <w:lang w:eastAsia="ru-RU"/>
              </w:rPr>
              <w:t xml:space="preserve">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04.3.00.72530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75,5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ежемесячных выплат на детей в возрасте от трех до семи лет включительно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04.3.00.R3020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61 412,7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(Публичные нормативные социальные выплаты гражданам)</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04.3.P1.50840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310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10 867,6</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04.3.P1.72160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27,1</w:t>
            </w:r>
          </w:p>
        </w:tc>
      </w:tr>
      <w:tr w:rsidR="00D4344A" w:rsidRPr="0065576C" w:rsidTr="00EF7776">
        <w:trPr>
          <w:trHeight w:val="557"/>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детей первого-второго года жизни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04.3.P1.72160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2 818,4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30,1</w:t>
            </w:r>
          </w:p>
        </w:tc>
      </w:tr>
      <w:tr w:rsidR="00D4344A" w:rsidRPr="0065576C" w:rsidTr="00EF7776">
        <w:trPr>
          <w:trHeight w:val="84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04.3.P1.72210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4 046,7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04.3.P1.72240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4,2</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беременных женщин из малоимущих семей, кормящих матерей и детей в возрасте до трех лет из малоимущих семей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(Социальные выплаты гражданам, кроме публичных нормативных социальных выплат)</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04.3.P1.72240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320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417,4</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мер социальной поддержки семей, имеющих детей и проживающих на территории Ростовской области, в виде ежемесячной денежной выплаты, назначаемой в случае рождения после 31 декабря 2012 года, но не позднее 31 декабря 2022 года третьего ребенка (родного, усыновленного) или</w:t>
            </w:r>
            <w:r w:rsidRPr="0065576C">
              <w:rPr>
                <w:rFonts w:ascii="Times New Roman" w:eastAsia="Times New Roman" w:hAnsi="Times New Roman" w:cs="Times New Roman"/>
                <w:color w:val="000000"/>
                <w:sz w:val="18"/>
                <w:szCs w:val="18"/>
                <w:lang w:eastAsia="ru-RU"/>
              </w:rPr>
              <w:br/>
              <w:t>последующих детей (родных, усыновленных) до достижения ребенком возраста трех лет, в рамках подпрограммы "Совершенствование мер демографической политики в области социальной поддержки семьи и детей"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10.04</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04.3.P1.72440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104,2</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441,9</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499,9</w:t>
            </w:r>
          </w:p>
        </w:tc>
      </w:tr>
      <w:tr w:rsidR="00D4344A" w:rsidRPr="0065576C" w:rsidTr="00EF7776">
        <w:trPr>
          <w:trHeight w:val="5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(за исключением расходов на выплаты по оплате труда)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13,4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20 944,0</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1 345,5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Организация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подпрограммы "Социальная поддержка отдельных категорий граждан" муниципальной программы "Социальная поддержка граждан"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04.1.00.72110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Проведение конкурсных мероприятий на звание "Лучший муниципальный служащий города Донецка" в рамках подпрограммы "Развитие муниципального управления и муниципальной службы в муниципальном образовании "Город Донецк", дополнительное профессиональное образования лиц, занятых в системе местного самоуправления" муниципальной программы "Местное самоуправление"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913</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10.06</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16.1.00.23650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5,6</w:t>
            </w:r>
          </w:p>
        </w:tc>
      </w:tr>
      <w:tr w:rsidR="00D4344A" w:rsidRPr="0065576C"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КОМИТЕТ ПО УПРАВЛЕНИЮ ИМУЩЕСТВОМ Г.ДОНЕЦКА РОСТОВСКОЙ ОБЛАСТИ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10 161,8</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выплаты по оплате труда работников органов местного самоуправления и отраслевых (функциональных) органов администрации города Донецка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19.1.00.00110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6 837,8</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обеспечение функций органов местного самоуправления и отраслевых (функциональных) органов администрации города Донецка (за исключением расходов на выплаты по оплате труда)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19.1.00.00190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892,2</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Изготовление технической документации на объекты муниципального имущества (технические и межевые планы), с целью проведения государственной регистрации прав на них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53,9</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Проведение мероприятий по приватизации имущества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19.1.00.23720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18,7</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в аренду муниципального имущества (за исключением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19.1.00.23730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14,0</w:t>
            </w:r>
          </w:p>
        </w:tc>
      </w:tr>
      <w:tr w:rsidR="00D4344A" w:rsidRPr="0065576C" w:rsidTr="00EF7776">
        <w:trPr>
          <w:trHeight w:val="556"/>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земельных участков (право аренды)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19.1.00.23740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43,5</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Предоставление земельных участков (право собственности) из земель, находящихся в собственности муниципального образования "Город Донецк" и государственная собственность на которые не разграничена по результатам торгов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19.1.00.23750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21,5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Формирование земельных участков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57,4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Информационное обеспечение деятельности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19.1.00.23770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7,8</w:t>
            </w:r>
          </w:p>
        </w:tc>
      </w:tr>
      <w:tr w:rsidR="00D4344A" w:rsidRPr="0065576C" w:rsidTr="00EF7776">
        <w:trPr>
          <w:trHeight w:val="157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Проведения мероприятий в сфере обеспечения и сопровождения информационно-коммуникационных технологий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19.1.00.23790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86,4</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Уплата налогов и сборов за имущество, находящееся в муниципальной собственности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19.1.00.23800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191,6</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Повышение квалификации и профессиональной переподготовки работников в рамках подпрограммы "Обеспечение реализации муниципальной программы муниципального образования "Город Донецк" в сфере управления и распоряжения имуществом" муниципальной программы "Управление и распоряжение муниципальным имуществом в муниципальном образовании "Город Донецк"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19.1.00.26190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6,1</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Расходы на поощрение муниципальной управленческой команды за достижение показателей деятельности органов местного самоуправления и отраслевых (функциональных) органов администрации города Донецка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99.9.00.55490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50,9</w:t>
            </w:r>
          </w:p>
        </w:tc>
      </w:tr>
      <w:tr w:rsidR="00D4344A" w:rsidRPr="0065576C" w:rsidTr="00EF7776">
        <w:trPr>
          <w:trHeight w:val="189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 xml:space="preserve">Уплата взносов за муниципальный жилищный фонд на проведение капитального ремонта общего имущества в многоквартирных домах в соответствии с Жилищным кодексом Российской Федерации и областным законом от 11.06.2013 №1101-ЗС "О капитальном ремонте общего имущества в многоквартирных домах на территории Ростовской области" в рамках подпрограммы "Развитие жилищного хозяйства в муниципальном образовании "Город Донецк" муниципальной программы "Обеспечение качественными жилищно-коммунальными услугами населения муниципального образования "Город Донецк" и </w:t>
            </w:r>
            <w:proofErr w:type="spellStart"/>
            <w:r w:rsidRPr="0065576C">
              <w:rPr>
                <w:rFonts w:ascii="Times New Roman" w:eastAsia="Times New Roman" w:hAnsi="Times New Roman" w:cs="Times New Roman"/>
                <w:color w:val="000000"/>
                <w:sz w:val="18"/>
                <w:szCs w:val="18"/>
                <w:lang w:eastAsia="ru-RU"/>
              </w:rPr>
              <w:t>энергоэффективность</w:t>
            </w:r>
            <w:proofErr w:type="spellEnd"/>
            <w:r w:rsidRPr="0065576C">
              <w:rPr>
                <w:rFonts w:ascii="Times New Roman" w:eastAsia="Times New Roman" w:hAnsi="Times New Roman" w:cs="Times New Roman"/>
                <w:color w:val="000000"/>
                <w:sz w:val="18"/>
                <w:szCs w:val="18"/>
                <w:lang w:eastAsia="ru-RU"/>
              </w:rPr>
              <w:t>"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914</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05.01</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07.1.00.69160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1 880,0</w:t>
            </w:r>
          </w:p>
        </w:tc>
      </w:tr>
      <w:tr w:rsidR="00D4344A" w:rsidRPr="0065576C" w:rsidTr="00EF7776">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ОТДЕЛ ЗАПИСИ АКТОВ ГРАЖДАНСКОГО СОСТОЯНИЯ АДМИНИСТРАЦИИ Г. ДОНЕЦКА РОСТОВСКОЙ ОБЛАСТИ</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917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 </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b/>
                <w:bCs/>
                <w:color w:val="000000"/>
                <w:sz w:val="18"/>
                <w:szCs w:val="18"/>
                <w:lang w:eastAsia="ru-RU"/>
              </w:rPr>
            </w:pPr>
            <w:r w:rsidRPr="0065576C">
              <w:rPr>
                <w:rFonts w:ascii="Times New Roman" w:eastAsia="Times New Roman" w:hAnsi="Times New Roman" w:cs="Times New Roman"/>
                <w:b/>
                <w:bCs/>
                <w:color w:val="000000"/>
                <w:sz w:val="18"/>
                <w:szCs w:val="18"/>
                <w:lang w:eastAsia="ru-RU"/>
              </w:rPr>
              <w:t>2 809,5</w:t>
            </w:r>
          </w:p>
        </w:tc>
      </w:tr>
      <w:tr w:rsidR="00D4344A" w:rsidRPr="0065576C"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Мероприятия по уплате налогов и сборов за объекты муниципальной собственности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(Уплата налогов, сборов и иных платежей)</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99.9.00.25100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850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99.9.00.59310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1 825,5</w:t>
            </w:r>
          </w:p>
        </w:tc>
      </w:tr>
      <w:tr w:rsidR="00D4344A" w:rsidRPr="0065576C" w:rsidTr="00EF7776">
        <w:trPr>
          <w:trHeight w:val="126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Осуществление полномочий по государственной регистрации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(Иные закупки товаров, работ и услуг для обеспечения государственных (муниципальных) нужд)</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99.9.00.59310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240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261,7</w:t>
            </w:r>
          </w:p>
        </w:tc>
      </w:tr>
      <w:tr w:rsidR="00D4344A" w:rsidRPr="00EF7776" w:rsidTr="00EF7776">
        <w:trPr>
          <w:trHeight w:val="94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D4344A" w:rsidRPr="0065576C" w:rsidRDefault="00D4344A" w:rsidP="00D4344A">
            <w:pPr>
              <w:spacing w:after="0" w:line="240" w:lineRule="auto"/>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Государственная регистрация актов гражданского состояния по иным непрограммным мероприятиям в рамках непрограммного направления деятельности "Реализация иных функций органов местного самоуправления и отраслевых (функциональных) органов администрации города Донецка" (Расходы на выплаты персоналу государственных (муниципальных) органов)</w:t>
            </w:r>
          </w:p>
        </w:tc>
        <w:tc>
          <w:tcPr>
            <w:tcW w:w="556"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917</w:t>
            </w:r>
          </w:p>
        </w:tc>
        <w:tc>
          <w:tcPr>
            <w:tcW w:w="74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01.13</w:t>
            </w:r>
          </w:p>
        </w:tc>
        <w:tc>
          <w:tcPr>
            <w:tcW w:w="1302"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99.9.00.72290</w:t>
            </w:r>
          </w:p>
        </w:tc>
        <w:tc>
          <w:tcPr>
            <w:tcW w:w="580"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120</w:t>
            </w:r>
          </w:p>
        </w:tc>
        <w:tc>
          <w:tcPr>
            <w:tcW w:w="1073" w:type="dxa"/>
            <w:tcBorders>
              <w:top w:val="nil"/>
              <w:left w:val="nil"/>
              <w:bottom w:val="single" w:sz="4" w:space="0" w:color="auto"/>
              <w:right w:val="single" w:sz="4" w:space="0" w:color="auto"/>
            </w:tcBorders>
            <w:shd w:val="clear" w:color="auto" w:fill="auto"/>
            <w:noWrap/>
            <w:vAlign w:val="center"/>
            <w:hideMark/>
          </w:tcPr>
          <w:p w:rsidR="00D4344A" w:rsidRPr="0065576C" w:rsidRDefault="00D4344A" w:rsidP="00D4344A">
            <w:pPr>
              <w:spacing w:after="0" w:line="240" w:lineRule="auto"/>
              <w:jc w:val="center"/>
              <w:rPr>
                <w:rFonts w:ascii="Times New Roman" w:eastAsia="Times New Roman" w:hAnsi="Times New Roman" w:cs="Times New Roman"/>
                <w:color w:val="000000"/>
                <w:sz w:val="18"/>
                <w:szCs w:val="18"/>
                <w:lang w:eastAsia="ru-RU"/>
              </w:rPr>
            </w:pPr>
            <w:r w:rsidRPr="0065576C">
              <w:rPr>
                <w:rFonts w:ascii="Times New Roman" w:eastAsia="Times New Roman" w:hAnsi="Times New Roman" w:cs="Times New Roman"/>
                <w:color w:val="000000"/>
                <w:sz w:val="18"/>
                <w:szCs w:val="18"/>
                <w:lang w:eastAsia="ru-RU"/>
              </w:rPr>
              <w:t>719,8</w:t>
            </w:r>
          </w:p>
        </w:tc>
      </w:tr>
    </w:tbl>
    <w:p w:rsidR="00D4344A" w:rsidRDefault="00D4344A" w:rsidP="00D4344A">
      <w:pPr>
        <w:jc w:val="right"/>
        <w:rPr>
          <w:rFonts w:ascii="Times New Roman" w:eastAsia="Times New Roman" w:hAnsi="Times New Roman" w:cs="Times New Roman"/>
          <w:b/>
          <w:bCs/>
          <w:color w:val="000000"/>
          <w:sz w:val="20"/>
          <w:szCs w:val="20"/>
          <w:lang w:eastAsia="ru-RU"/>
        </w:rPr>
      </w:pPr>
    </w:p>
    <w:p w:rsidR="00D4344A" w:rsidRDefault="00D4344A"/>
    <w:sectPr w:rsidR="00D4344A" w:rsidSect="0064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4A"/>
    <w:rsid w:val="000D5537"/>
    <w:rsid w:val="000F2956"/>
    <w:rsid w:val="00100813"/>
    <w:rsid w:val="00105DB5"/>
    <w:rsid w:val="001568CA"/>
    <w:rsid w:val="001B58C6"/>
    <w:rsid w:val="001D1055"/>
    <w:rsid w:val="001D3A09"/>
    <w:rsid w:val="001F172B"/>
    <w:rsid w:val="00262466"/>
    <w:rsid w:val="00283F62"/>
    <w:rsid w:val="002C70BF"/>
    <w:rsid w:val="002C75AE"/>
    <w:rsid w:val="002E2DFD"/>
    <w:rsid w:val="003400AB"/>
    <w:rsid w:val="00454E2F"/>
    <w:rsid w:val="004714A4"/>
    <w:rsid w:val="004B6057"/>
    <w:rsid w:val="004D4B4E"/>
    <w:rsid w:val="0052266A"/>
    <w:rsid w:val="00552015"/>
    <w:rsid w:val="005A370A"/>
    <w:rsid w:val="005E42FF"/>
    <w:rsid w:val="00640EF5"/>
    <w:rsid w:val="006439C5"/>
    <w:rsid w:val="0064526D"/>
    <w:rsid w:val="00652AA9"/>
    <w:rsid w:val="0065576C"/>
    <w:rsid w:val="00663A0F"/>
    <w:rsid w:val="00683FC9"/>
    <w:rsid w:val="007524B0"/>
    <w:rsid w:val="007630F8"/>
    <w:rsid w:val="007C3FC1"/>
    <w:rsid w:val="007E6307"/>
    <w:rsid w:val="007F1F44"/>
    <w:rsid w:val="00866351"/>
    <w:rsid w:val="00897C5C"/>
    <w:rsid w:val="008E6561"/>
    <w:rsid w:val="00982456"/>
    <w:rsid w:val="00997F22"/>
    <w:rsid w:val="009C5107"/>
    <w:rsid w:val="00A121C3"/>
    <w:rsid w:val="00A9025F"/>
    <w:rsid w:val="00AB6950"/>
    <w:rsid w:val="00B054BE"/>
    <w:rsid w:val="00B070C8"/>
    <w:rsid w:val="00B645C1"/>
    <w:rsid w:val="00B67810"/>
    <w:rsid w:val="00B92D29"/>
    <w:rsid w:val="00BB1AB8"/>
    <w:rsid w:val="00C023CC"/>
    <w:rsid w:val="00C80942"/>
    <w:rsid w:val="00CB062F"/>
    <w:rsid w:val="00D12E4E"/>
    <w:rsid w:val="00D40204"/>
    <w:rsid w:val="00D4344A"/>
    <w:rsid w:val="00DA3741"/>
    <w:rsid w:val="00DB3D99"/>
    <w:rsid w:val="00DD0188"/>
    <w:rsid w:val="00DF7B5C"/>
    <w:rsid w:val="00E63CF2"/>
    <w:rsid w:val="00EB72C2"/>
    <w:rsid w:val="00EF7776"/>
    <w:rsid w:val="00F35BEA"/>
    <w:rsid w:val="00FA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BAE6D-94DC-40A8-8A5A-41C1D41E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D4344A"/>
    <w:rPr>
      <w:color w:val="0000FF"/>
      <w:u w:val="single"/>
    </w:rPr>
  </w:style>
  <w:style w:type="character" w:styleId="a5">
    <w:name w:val="FollowedHyperlink"/>
    <w:basedOn w:val="a0"/>
    <w:uiPriority w:val="99"/>
    <w:semiHidden/>
    <w:unhideWhenUsed/>
    <w:rsid w:val="00D4344A"/>
    <w:rPr>
      <w:color w:val="800080"/>
      <w:u w:val="single"/>
    </w:rPr>
  </w:style>
  <w:style w:type="paragraph" w:customStyle="1" w:styleId="xl63">
    <w:name w:val="xl63"/>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D4344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5">
    <w:name w:val="xl65"/>
    <w:basedOn w:val="a"/>
    <w:rsid w:val="00D43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434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D434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D4344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D43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43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75">
    <w:name w:val="xl75"/>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D434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9">
    <w:name w:val="xl79"/>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0">
    <w:name w:val="xl80"/>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D434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D4344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D43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5">
    <w:name w:val="xl85"/>
    <w:basedOn w:val="a"/>
    <w:rsid w:val="00D434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D434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D434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2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19032</Words>
  <Characters>108485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Петровна Калмыкова</dc:creator>
  <cp:keywords/>
  <dc:description/>
  <cp:lastModifiedBy>User</cp:lastModifiedBy>
  <cp:revision>3</cp:revision>
  <dcterms:created xsi:type="dcterms:W3CDTF">2024-05-29T14:13:00Z</dcterms:created>
  <dcterms:modified xsi:type="dcterms:W3CDTF">2024-05-29T14:13:00Z</dcterms:modified>
</cp:coreProperties>
</file>