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92" w:rsidRDefault="004B4F92" w:rsidP="004B4F92">
      <w:pPr>
        <w:pStyle w:val="a6"/>
        <w:jc w:val="righ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</w:t>
      </w:r>
    </w:p>
    <w:p w:rsidR="004B4F92" w:rsidRDefault="004B4F92" w:rsidP="004B4F92">
      <w:pPr>
        <w:pStyle w:val="a6"/>
        <w:jc w:val="center"/>
        <w:rPr>
          <w:b/>
          <w:sz w:val="28"/>
          <w:szCs w:val="28"/>
          <w:lang w:eastAsia="ar-SA"/>
        </w:rPr>
      </w:pPr>
    </w:p>
    <w:p w:rsidR="004B4F92" w:rsidRPr="00EE7D79" w:rsidRDefault="004B4F92" w:rsidP="004B4F92">
      <w:pPr>
        <w:pStyle w:val="a6"/>
        <w:jc w:val="center"/>
        <w:rPr>
          <w:b/>
          <w:sz w:val="28"/>
          <w:szCs w:val="28"/>
          <w:lang w:eastAsia="ar-SA"/>
        </w:rPr>
      </w:pPr>
      <w:r w:rsidRPr="00EE7D79">
        <w:rPr>
          <w:b/>
          <w:sz w:val="28"/>
          <w:szCs w:val="28"/>
          <w:lang w:eastAsia="ar-SA"/>
        </w:rPr>
        <w:t>ДОНЕЦКАЯ ГОРОДСКАЯ ДУМА</w:t>
      </w:r>
    </w:p>
    <w:p w:rsidR="004B4F92" w:rsidRDefault="004B4F92" w:rsidP="004B4F92">
      <w:pPr>
        <w:pStyle w:val="a6"/>
        <w:jc w:val="center"/>
        <w:rPr>
          <w:b/>
          <w:sz w:val="28"/>
          <w:szCs w:val="28"/>
          <w:lang w:eastAsia="ar-SA"/>
        </w:rPr>
      </w:pPr>
      <w:r w:rsidRPr="00EE7D79">
        <w:rPr>
          <w:b/>
          <w:sz w:val="28"/>
          <w:szCs w:val="28"/>
          <w:lang w:eastAsia="ar-SA"/>
        </w:rPr>
        <w:t>РЕШЕНИЕ</w:t>
      </w:r>
    </w:p>
    <w:p w:rsidR="004B4F92" w:rsidRPr="00EE7D79" w:rsidRDefault="004B4F92" w:rsidP="004B4F92">
      <w:pPr>
        <w:pStyle w:val="a6"/>
        <w:jc w:val="center"/>
        <w:rPr>
          <w:b/>
          <w:sz w:val="28"/>
          <w:szCs w:val="28"/>
          <w:lang w:eastAsia="ar-SA"/>
        </w:rPr>
      </w:pPr>
    </w:p>
    <w:p w:rsidR="004B4F92" w:rsidRPr="00B2413C" w:rsidRDefault="002859C1" w:rsidP="004B4F92">
      <w:pPr>
        <w:tabs>
          <w:tab w:val="left" w:pos="5103"/>
          <w:tab w:val="left" w:pos="5245"/>
        </w:tabs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="004B4F92" w:rsidRPr="00B2413C">
        <w:rPr>
          <w:rFonts w:ascii="Times New Roman" w:hAnsi="Times New Roman" w:cs="Times New Roman"/>
          <w:b/>
          <w:bCs/>
          <w:sz w:val="28"/>
          <w:szCs w:val="28"/>
        </w:rPr>
        <w:t>Стратегии социально-экономического развития муниципального образован</w:t>
      </w:r>
      <w:r w:rsidR="00B2413C">
        <w:rPr>
          <w:rFonts w:ascii="Times New Roman" w:hAnsi="Times New Roman" w:cs="Times New Roman"/>
          <w:b/>
          <w:bCs/>
          <w:sz w:val="28"/>
          <w:szCs w:val="28"/>
        </w:rPr>
        <w:t>ия «Город Донецк» до 2030 года»</w:t>
      </w:r>
    </w:p>
    <w:p w:rsidR="003E70A4" w:rsidRDefault="003E70A4" w:rsidP="003E70A4">
      <w:pPr>
        <w:pStyle w:val="a6"/>
        <w:ind w:firstLine="851"/>
        <w:rPr>
          <w:sz w:val="28"/>
          <w:szCs w:val="28"/>
        </w:rPr>
      </w:pPr>
    </w:p>
    <w:p w:rsidR="003E70A4" w:rsidRPr="00EE7D79" w:rsidRDefault="003E70A4" w:rsidP="003E70A4">
      <w:pPr>
        <w:pStyle w:val="a6"/>
        <w:ind w:firstLine="851"/>
        <w:rPr>
          <w:b/>
          <w:sz w:val="28"/>
          <w:szCs w:val="28"/>
          <w:lang w:eastAsia="en-US"/>
        </w:rPr>
      </w:pPr>
      <w:r w:rsidRPr="00EE7D79">
        <w:rPr>
          <w:sz w:val="28"/>
          <w:szCs w:val="28"/>
        </w:rPr>
        <w:t xml:space="preserve">В соответствии с пунктом 4 части 1 статьи 26 Устава муниципального образования «Город Донецк» Донецкая городская Дума </w:t>
      </w:r>
      <w:r w:rsidRPr="00EE7D79">
        <w:rPr>
          <w:b/>
          <w:sz w:val="28"/>
          <w:szCs w:val="28"/>
        </w:rPr>
        <w:t>РЕШИЛА:</w:t>
      </w:r>
    </w:p>
    <w:p w:rsidR="003E70A4" w:rsidRPr="00EE7D79" w:rsidRDefault="00D04D76" w:rsidP="003E70A4">
      <w:pPr>
        <w:pStyle w:val="a6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3E70A4" w:rsidRPr="00EE7D79">
        <w:rPr>
          <w:sz w:val="28"/>
          <w:szCs w:val="28"/>
        </w:rPr>
        <w:t xml:space="preserve"> Стратегию социально-экономического развития муниципального образования «Город Донецк» до 2030 года (далее – Стратегия города Донецка) согласно приложению к настоящему решению.</w:t>
      </w:r>
    </w:p>
    <w:p w:rsidR="003E70A4" w:rsidRPr="00EE7D79" w:rsidRDefault="003E70A4" w:rsidP="003E70A4">
      <w:pPr>
        <w:pStyle w:val="a6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E7D79">
        <w:rPr>
          <w:sz w:val="28"/>
          <w:szCs w:val="28"/>
        </w:rPr>
        <w:t>Администрации города Донецка (Кураев Р.В.) при разработке проектов решений Донецкой городской Думы о бюджете на очередной финансовый год и плановый период предусматривать средства на реализацию Стратегии города Донецка.</w:t>
      </w:r>
    </w:p>
    <w:p w:rsidR="003E70A4" w:rsidRPr="00EE7D79" w:rsidRDefault="003E70A4" w:rsidP="003E70A4">
      <w:pPr>
        <w:pStyle w:val="a6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E7D79">
        <w:rPr>
          <w:sz w:val="28"/>
          <w:szCs w:val="28"/>
        </w:rPr>
        <w:t xml:space="preserve">Установить, что в ходе </w:t>
      </w:r>
      <w:proofErr w:type="gramStart"/>
      <w:r w:rsidRPr="00EE7D79">
        <w:rPr>
          <w:sz w:val="28"/>
          <w:szCs w:val="28"/>
        </w:rPr>
        <w:t>реализации Стратегии города Донецка мероприятия</w:t>
      </w:r>
      <w:proofErr w:type="gramEnd"/>
      <w:r w:rsidRPr="00EE7D79">
        <w:rPr>
          <w:sz w:val="28"/>
          <w:szCs w:val="28"/>
        </w:rPr>
        <w:t xml:space="preserve"> и объемы их финансирования подлежат корректировке с учетом утверждаемых бюджетных ассигнований.</w:t>
      </w:r>
    </w:p>
    <w:p w:rsidR="003E70A4" w:rsidRPr="00EE7D79" w:rsidRDefault="003E70A4" w:rsidP="003E70A4">
      <w:pPr>
        <w:pStyle w:val="a6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E7D79">
        <w:rPr>
          <w:sz w:val="28"/>
          <w:szCs w:val="28"/>
        </w:rPr>
        <w:t xml:space="preserve">Ежегодный отчет о ходе </w:t>
      </w:r>
      <w:proofErr w:type="gramStart"/>
      <w:r w:rsidRPr="00EE7D79">
        <w:rPr>
          <w:sz w:val="28"/>
          <w:szCs w:val="28"/>
        </w:rPr>
        <w:t>реализации мероприятий Стратегии города Донецка</w:t>
      </w:r>
      <w:proofErr w:type="gramEnd"/>
      <w:r w:rsidRPr="00EE7D79">
        <w:rPr>
          <w:sz w:val="28"/>
          <w:szCs w:val="28"/>
        </w:rPr>
        <w:t xml:space="preserve"> представлять в До</w:t>
      </w:r>
      <w:r w:rsidR="00D04D76">
        <w:rPr>
          <w:sz w:val="28"/>
          <w:szCs w:val="28"/>
        </w:rPr>
        <w:t>нецкую городскую Думу до 1 июля года, следующего за отчетным.</w:t>
      </w:r>
    </w:p>
    <w:p w:rsidR="003E70A4" w:rsidRPr="00EE7D79" w:rsidRDefault="003E70A4" w:rsidP="003E70A4">
      <w:pPr>
        <w:pStyle w:val="a6"/>
        <w:numPr>
          <w:ilvl w:val="0"/>
          <w:numId w:val="2"/>
        </w:numPr>
        <w:tabs>
          <w:tab w:val="left" w:pos="142"/>
          <w:tab w:val="left" w:pos="1134"/>
          <w:tab w:val="left" w:pos="9356"/>
        </w:tabs>
        <w:ind w:left="0" w:right="-1" w:firstLine="851"/>
        <w:jc w:val="both"/>
        <w:rPr>
          <w:sz w:val="28"/>
          <w:szCs w:val="28"/>
        </w:rPr>
      </w:pPr>
      <w:r w:rsidRPr="00EE7D79">
        <w:rPr>
          <w:sz w:val="28"/>
          <w:szCs w:val="28"/>
        </w:rPr>
        <w:t>Решение Донецкой городской Думы от 28.</w:t>
      </w:r>
      <w:r>
        <w:rPr>
          <w:sz w:val="28"/>
          <w:szCs w:val="28"/>
        </w:rPr>
        <w:t>11</w:t>
      </w:r>
      <w:r w:rsidRPr="00EE7D7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E7D79">
        <w:rPr>
          <w:sz w:val="28"/>
          <w:szCs w:val="28"/>
        </w:rPr>
        <w:t xml:space="preserve"> № </w:t>
      </w:r>
      <w:r>
        <w:rPr>
          <w:sz w:val="28"/>
          <w:szCs w:val="28"/>
        </w:rPr>
        <w:t>430</w:t>
      </w:r>
      <w:r w:rsidRPr="00EE7D79">
        <w:rPr>
          <w:sz w:val="28"/>
          <w:szCs w:val="28"/>
        </w:rPr>
        <w:t xml:space="preserve"> «О принятии Стратегии социально-экономического развития муниципального о</w:t>
      </w:r>
      <w:r>
        <w:rPr>
          <w:sz w:val="28"/>
          <w:szCs w:val="28"/>
        </w:rPr>
        <w:t>бразования «Город Донецк» до 203</w:t>
      </w:r>
      <w:r w:rsidRPr="00EE7D79">
        <w:rPr>
          <w:sz w:val="28"/>
          <w:szCs w:val="28"/>
        </w:rPr>
        <w:t>0 года» признать утратившим</w:t>
      </w:r>
      <w:r w:rsidR="006A3EC4">
        <w:rPr>
          <w:sz w:val="28"/>
          <w:szCs w:val="28"/>
        </w:rPr>
        <w:t xml:space="preserve"> силу</w:t>
      </w:r>
      <w:r w:rsidRPr="00EE7D79">
        <w:rPr>
          <w:sz w:val="28"/>
          <w:szCs w:val="28"/>
        </w:rPr>
        <w:t>.</w:t>
      </w:r>
    </w:p>
    <w:p w:rsidR="003E70A4" w:rsidRDefault="003E70A4" w:rsidP="003E70A4">
      <w:pPr>
        <w:pStyle w:val="a6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E7D79">
        <w:rPr>
          <w:sz w:val="28"/>
          <w:szCs w:val="28"/>
        </w:rPr>
        <w:t>Опубликовать настоящее решение в городской общественно-политической газете «Донецкий рабочий» и разместить на официальном сайте Администрации города Донецка в информационно-т</w:t>
      </w:r>
      <w:r w:rsidRPr="00EE7D79">
        <w:rPr>
          <w:bCs/>
          <w:sz w:val="28"/>
          <w:szCs w:val="28"/>
          <w:shd w:val="clear" w:color="auto" w:fill="FFFFFF"/>
        </w:rPr>
        <w:t>елекоммуникационной</w:t>
      </w:r>
      <w:r w:rsidRPr="00EE7D79">
        <w:rPr>
          <w:sz w:val="28"/>
          <w:szCs w:val="28"/>
        </w:rPr>
        <w:t xml:space="preserve"> сети «Интернет».</w:t>
      </w:r>
    </w:p>
    <w:p w:rsidR="006A3EC4" w:rsidRPr="00EE7D79" w:rsidRDefault="006A3EC4" w:rsidP="003E70A4">
      <w:pPr>
        <w:pStyle w:val="a6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060E5A">
        <w:rPr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3E70A4" w:rsidRPr="00EE7D79" w:rsidRDefault="003E70A4" w:rsidP="003E70A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5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D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7D7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Донецка (Кураев Р.В.).</w:t>
      </w:r>
    </w:p>
    <w:p w:rsidR="003E70A4" w:rsidRDefault="003E70A4" w:rsidP="003E7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2C05" w:rsidRDefault="00812C05" w:rsidP="004834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ar-SA"/>
        </w:rPr>
      </w:pPr>
    </w:p>
    <w:p w:rsidR="00483488" w:rsidRPr="00483488" w:rsidRDefault="00483488" w:rsidP="0048348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lang w:eastAsia="ar-SA"/>
        </w:rPr>
      </w:pPr>
      <w:r w:rsidRPr="00483488">
        <w:rPr>
          <w:rFonts w:ascii="Times New Roman" w:eastAsia="Calibri" w:hAnsi="Times New Roman" w:cs="Times New Roman"/>
          <w:sz w:val="28"/>
          <w:lang w:eastAsia="ar-SA"/>
        </w:rPr>
        <w:t>Председатель городской Думы –</w:t>
      </w:r>
    </w:p>
    <w:p w:rsidR="00483488" w:rsidRPr="00483488" w:rsidRDefault="00483488" w:rsidP="00483488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483488">
        <w:rPr>
          <w:rFonts w:ascii="Times New Roman" w:eastAsia="Calibri" w:hAnsi="Times New Roman" w:cs="Times New Roman"/>
          <w:sz w:val="28"/>
          <w:lang w:eastAsia="ar-SA"/>
        </w:rPr>
        <w:t>глава города Донецка</w:t>
      </w:r>
      <w:r w:rsidRPr="00483488">
        <w:rPr>
          <w:rFonts w:ascii="Times New Roman" w:eastAsia="Calibri" w:hAnsi="Times New Roman" w:cs="Times New Roman"/>
          <w:sz w:val="28"/>
          <w:lang w:eastAsia="ar-SA"/>
        </w:rPr>
        <w:tab/>
      </w:r>
      <w:r w:rsidRPr="00483488">
        <w:rPr>
          <w:rFonts w:ascii="Times New Roman" w:eastAsia="Calibri" w:hAnsi="Times New Roman" w:cs="Times New Roman"/>
          <w:sz w:val="28"/>
          <w:lang w:eastAsia="ar-SA"/>
        </w:rPr>
        <w:tab/>
      </w:r>
      <w:r w:rsidRPr="00483488">
        <w:rPr>
          <w:rFonts w:ascii="Times New Roman" w:eastAsia="Calibri" w:hAnsi="Times New Roman" w:cs="Times New Roman"/>
          <w:sz w:val="28"/>
          <w:lang w:eastAsia="ar-SA"/>
        </w:rPr>
        <w:tab/>
      </w:r>
      <w:r w:rsidRPr="00483488">
        <w:rPr>
          <w:rFonts w:ascii="Times New Roman" w:eastAsia="Calibri" w:hAnsi="Times New Roman" w:cs="Times New Roman"/>
          <w:sz w:val="28"/>
          <w:lang w:eastAsia="ar-SA"/>
        </w:rPr>
        <w:tab/>
      </w:r>
      <w:r w:rsidRPr="00483488">
        <w:rPr>
          <w:rFonts w:ascii="Times New Roman" w:eastAsia="Calibri" w:hAnsi="Times New Roman" w:cs="Times New Roman"/>
          <w:sz w:val="28"/>
          <w:lang w:eastAsia="ar-SA"/>
        </w:rPr>
        <w:tab/>
      </w:r>
      <w:r w:rsidRPr="00483488">
        <w:rPr>
          <w:rFonts w:ascii="Times New Roman" w:eastAsia="Calibri" w:hAnsi="Times New Roman" w:cs="Times New Roman"/>
          <w:sz w:val="28"/>
          <w:lang w:eastAsia="ar-SA"/>
        </w:rPr>
        <w:tab/>
      </w:r>
      <w:r w:rsidRPr="00483488">
        <w:rPr>
          <w:rFonts w:ascii="Times New Roman" w:eastAsia="Calibri" w:hAnsi="Times New Roman" w:cs="Times New Roman"/>
          <w:sz w:val="28"/>
          <w:lang w:eastAsia="ar-SA"/>
        </w:rPr>
        <w:tab/>
        <w:t xml:space="preserve">А.В. </w:t>
      </w:r>
      <w:proofErr w:type="spellStart"/>
      <w:r w:rsidRPr="00483488">
        <w:rPr>
          <w:rFonts w:ascii="Times New Roman" w:eastAsia="Calibri" w:hAnsi="Times New Roman" w:cs="Times New Roman"/>
          <w:sz w:val="28"/>
          <w:lang w:eastAsia="ar-SA"/>
        </w:rPr>
        <w:t>Клименко</w:t>
      </w:r>
      <w:proofErr w:type="spellEnd"/>
    </w:p>
    <w:p w:rsidR="00483488" w:rsidRPr="00483488" w:rsidRDefault="00483488" w:rsidP="00483488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:rsidR="00483488" w:rsidRDefault="00483488" w:rsidP="00483488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812C05" w:rsidRDefault="00812C05" w:rsidP="00483488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483488" w:rsidRPr="00483488" w:rsidRDefault="00483488" w:rsidP="00483488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8348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Решение внесено </w:t>
      </w:r>
      <w:r w:rsidR="00812C05">
        <w:rPr>
          <w:rFonts w:ascii="Times New Roman" w:hAnsi="Times New Roman" w:cs="Times New Roman"/>
          <w:i/>
          <w:color w:val="000000"/>
          <w:sz w:val="20"/>
          <w:szCs w:val="20"/>
        </w:rPr>
        <w:t>Администрацией города Донецка</w:t>
      </w:r>
    </w:p>
    <w:sectPr w:rsidR="00483488" w:rsidRPr="00483488" w:rsidSect="00EE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131D"/>
    <w:multiLevelType w:val="hybridMultilevel"/>
    <w:tmpl w:val="1F72B704"/>
    <w:lvl w:ilvl="0" w:tplc="C342747A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231576"/>
    <w:multiLevelType w:val="hybridMultilevel"/>
    <w:tmpl w:val="82B4BF24"/>
    <w:lvl w:ilvl="0" w:tplc="75886C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F92"/>
    <w:rsid w:val="00234ACA"/>
    <w:rsid w:val="002859C1"/>
    <w:rsid w:val="00301B38"/>
    <w:rsid w:val="003E70A4"/>
    <w:rsid w:val="00483488"/>
    <w:rsid w:val="004B4F92"/>
    <w:rsid w:val="004C5719"/>
    <w:rsid w:val="00593970"/>
    <w:rsid w:val="005C09FE"/>
    <w:rsid w:val="006A3EC4"/>
    <w:rsid w:val="00812C05"/>
    <w:rsid w:val="00A7123C"/>
    <w:rsid w:val="00B2413C"/>
    <w:rsid w:val="00D04D76"/>
    <w:rsid w:val="00EE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4F92"/>
    <w:rPr>
      <w:b/>
      <w:bCs/>
    </w:rPr>
  </w:style>
  <w:style w:type="character" w:styleId="a5">
    <w:name w:val="Hyperlink"/>
    <w:basedOn w:val="a0"/>
    <w:uiPriority w:val="99"/>
    <w:semiHidden/>
    <w:unhideWhenUsed/>
    <w:rsid w:val="004B4F92"/>
    <w:rPr>
      <w:color w:val="0000FF"/>
      <w:u w:val="single"/>
    </w:rPr>
  </w:style>
  <w:style w:type="paragraph" w:styleId="a6">
    <w:name w:val="No Spacing"/>
    <w:aliases w:val="новый"/>
    <w:link w:val="a7"/>
    <w:qFormat/>
    <w:rsid w:val="004B4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Без интервала Знак"/>
    <w:aliases w:val="новый Знак"/>
    <w:link w:val="a6"/>
    <w:locked/>
    <w:rsid w:val="004B4F9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83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Донецка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Kab-22-1</dc:creator>
  <cp:keywords/>
  <dc:description/>
  <cp:lastModifiedBy>Kab-22-1</cp:lastModifiedBy>
  <cp:revision>10</cp:revision>
  <cp:lastPrinted>2023-04-03T11:22:00Z</cp:lastPrinted>
  <dcterms:created xsi:type="dcterms:W3CDTF">2023-03-15T11:05:00Z</dcterms:created>
  <dcterms:modified xsi:type="dcterms:W3CDTF">2023-04-03T11:38:00Z</dcterms:modified>
</cp:coreProperties>
</file>