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037600" w:rsidTr="00037600">
        <w:tc>
          <w:tcPr>
            <w:tcW w:w="3544" w:type="dxa"/>
          </w:tcPr>
          <w:p w:rsidR="00037600" w:rsidRPr="00037600" w:rsidRDefault="00037600" w:rsidP="00037600">
            <w:pPr>
              <w:jc w:val="right"/>
              <w:rPr>
                <w:rFonts w:ascii="Times New Roman" w:hAnsi="Times New Roman" w:cs="Times New Roman"/>
              </w:rPr>
            </w:pPr>
            <w:r w:rsidRPr="00037600">
              <w:rPr>
                <w:rFonts w:ascii="Times New Roman" w:hAnsi="Times New Roman" w:cs="Times New Roman"/>
                <w:sz w:val="16"/>
                <w:szCs w:val="16"/>
              </w:rPr>
              <w:t>Приложение 2</w:t>
            </w:r>
          </w:p>
        </w:tc>
      </w:tr>
      <w:tr w:rsidR="00037600" w:rsidTr="00037600">
        <w:tc>
          <w:tcPr>
            <w:tcW w:w="3544" w:type="dxa"/>
          </w:tcPr>
          <w:p w:rsidR="00037600" w:rsidRPr="00037600" w:rsidRDefault="00037600" w:rsidP="00037600">
            <w:pPr>
              <w:jc w:val="right"/>
              <w:rPr>
                <w:rFonts w:ascii="Times New Roman" w:hAnsi="Times New Roman" w:cs="Times New Roman"/>
              </w:rPr>
            </w:pPr>
            <w:r>
              <w:rPr>
                <w:rFonts w:ascii="Times New Roman" w:hAnsi="Times New Roman" w:cs="Times New Roman"/>
                <w:sz w:val="16"/>
                <w:szCs w:val="16"/>
              </w:rPr>
              <w:t xml:space="preserve">к  проекту </w:t>
            </w:r>
            <w:r w:rsidRPr="00037600">
              <w:rPr>
                <w:rFonts w:ascii="Times New Roman" w:hAnsi="Times New Roman" w:cs="Times New Roman"/>
                <w:sz w:val="16"/>
                <w:szCs w:val="16"/>
              </w:rPr>
              <w:t xml:space="preserve"> решени</w:t>
            </w:r>
            <w:r>
              <w:rPr>
                <w:rFonts w:ascii="Times New Roman" w:hAnsi="Times New Roman" w:cs="Times New Roman"/>
                <w:sz w:val="16"/>
                <w:szCs w:val="16"/>
              </w:rPr>
              <w:t>я</w:t>
            </w:r>
            <w:r w:rsidRPr="00037600">
              <w:rPr>
                <w:rFonts w:ascii="Times New Roman" w:hAnsi="Times New Roman" w:cs="Times New Roman"/>
                <w:sz w:val="16"/>
                <w:szCs w:val="16"/>
              </w:rPr>
              <w:t xml:space="preserve"> Донецкой городской Думы</w:t>
            </w:r>
          </w:p>
        </w:tc>
      </w:tr>
      <w:tr w:rsidR="00037600" w:rsidTr="00037600">
        <w:tc>
          <w:tcPr>
            <w:tcW w:w="3544" w:type="dxa"/>
          </w:tcPr>
          <w:p w:rsidR="00037600" w:rsidRPr="00037600" w:rsidRDefault="00037600" w:rsidP="00037600">
            <w:pPr>
              <w:jc w:val="right"/>
              <w:rPr>
                <w:rFonts w:ascii="Times New Roman" w:hAnsi="Times New Roman" w:cs="Times New Roman"/>
              </w:rPr>
            </w:pPr>
            <w:r w:rsidRPr="00037600">
              <w:rPr>
                <w:rFonts w:ascii="Times New Roman" w:hAnsi="Times New Roman" w:cs="Times New Roman"/>
                <w:sz w:val="16"/>
                <w:szCs w:val="16"/>
              </w:rPr>
              <w:t xml:space="preserve">"Об отчете об исполнении бюджета </w:t>
            </w:r>
            <w:r w:rsidRPr="00037600">
              <w:rPr>
                <w:rFonts w:ascii="Times New Roman" w:hAnsi="Times New Roman" w:cs="Times New Roman"/>
                <w:sz w:val="16"/>
                <w:szCs w:val="16"/>
              </w:rPr>
              <w:br/>
              <w:t>города Донецка за 202</w:t>
            </w:r>
            <w:r>
              <w:rPr>
                <w:rFonts w:ascii="Times New Roman" w:hAnsi="Times New Roman" w:cs="Times New Roman"/>
                <w:sz w:val="16"/>
                <w:szCs w:val="16"/>
              </w:rPr>
              <w:t>1</w:t>
            </w:r>
            <w:r w:rsidRPr="00037600">
              <w:rPr>
                <w:rFonts w:ascii="Times New Roman" w:hAnsi="Times New Roman" w:cs="Times New Roman"/>
                <w:sz w:val="16"/>
                <w:szCs w:val="16"/>
              </w:rPr>
              <w:t xml:space="preserve"> год"</w:t>
            </w:r>
          </w:p>
        </w:tc>
      </w:tr>
    </w:tbl>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375"/>
        </w:trPr>
        <w:tc>
          <w:tcPr>
            <w:tcW w:w="9924" w:type="dxa"/>
            <w:gridSpan w:val="6"/>
            <w:tcBorders>
              <w:top w:val="nil"/>
              <w:left w:val="nil"/>
              <w:bottom w:val="nil"/>
              <w:right w:val="nil"/>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xml:space="preserve">Ведомственная структура расходов местного бюджета за 2021 год </w:t>
            </w:r>
          </w:p>
        </w:tc>
      </w:tr>
      <w:tr w:rsidR="00A82BD1" w:rsidRPr="000E7D90" w:rsidTr="00037600">
        <w:trPr>
          <w:trHeight w:val="375"/>
        </w:trPr>
        <w:tc>
          <w:tcPr>
            <w:tcW w:w="5399" w:type="dxa"/>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696" w:type="dxa"/>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1406" w:type="dxa"/>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631" w:type="dxa"/>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1212" w:type="dxa"/>
            <w:tcBorders>
              <w:top w:val="nil"/>
              <w:left w:val="nil"/>
              <w:bottom w:val="nil"/>
              <w:right w:val="nil"/>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(тыс.рублей)</w:t>
            </w:r>
          </w:p>
        </w:tc>
      </w:tr>
      <w:tr w:rsidR="00A82BD1" w:rsidRPr="000E7D90" w:rsidTr="00037600">
        <w:trPr>
          <w:trHeight w:val="315"/>
        </w:trPr>
        <w:tc>
          <w:tcPr>
            <w:tcW w:w="5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Наименование</w:t>
            </w:r>
          </w:p>
        </w:tc>
        <w:tc>
          <w:tcPr>
            <w:tcW w:w="3313" w:type="dxa"/>
            <w:gridSpan w:val="4"/>
            <w:tcBorders>
              <w:top w:val="single" w:sz="4" w:space="0" w:color="auto"/>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Код бюджетной классификации</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Кассовое исполнение</w:t>
            </w:r>
          </w:p>
        </w:tc>
      </w:tr>
      <w:tr w:rsidR="00A82BD1" w:rsidRPr="000E7D90" w:rsidTr="00037600">
        <w:trPr>
          <w:trHeight w:val="315"/>
        </w:trPr>
        <w:tc>
          <w:tcPr>
            <w:tcW w:w="5399" w:type="dxa"/>
            <w:vMerge/>
            <w:tcBorders>
              <w:top w:val="single" w:sz="4" w:space="0" w:color="auto"/>
              <w:left w:val="single" w:sz="4" w:space="0" w:color="auto"/>
              <w:bottom w:val="single" w:sz="4" w:space="0" w:color="auto"/>
              <w:right w:val="single" w:sz="4" w:space="0" w:color="auto"/>
            </w:tcBorders>
            <w:vAlign w:val="center"/>
            <w:hideMark/>
          </w:tcPr>
          <w:p w:rsidR="00A82BD1" w:rsidRPr="000E7D90" w:rsidRDefault="00A82BD1" w:rsidP="00A82BD1">
            <w:pPr>
              <w:spacing w:after="0" w:line="240" w:lineRule="auto"/>
              <w:rPr>
                <w:rFonts w:ascii="Arial" w:eastAsia="Times New Roman" w:hAnsi="Arial" w:cs="Arial"/>
                <w:b/>
                <w:bCs/>
                <w:color w:val="000000"/>
                <w:sz w:val="16"/>
                <w:szCs w:val="16"/>
                <w:lang w:eastAsia="ru-RU"/>
              </w:rPr>
            </w:pP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Вед</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КФСР</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ЦСР</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ВР</w:t>
            </w: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A82BD1" w:rsidRPr="000E7D90" w:rsidRDefault="00A82BD1" w:rsidP="00A82BD1">
            <w:pPr>
              <w:spacing w:after="0" w:line="240" w:lineRule="auto"/>
              <w:rPr>
                <w:rFonts w:ascii="Arial" w:eastAsia="Times New Roman" w:hAnsi="Arial" w:cs="Arial"/>
                <w:b/>
                <w:bCs/>
                <w:color w:val="000000"/>
                <w:sz w:val="16"/>
                <w:szCs w:val="16"/>
                <w:lang w:eastAsia="ru-RU"/>
              </w:rPr>
            </w:pPr>
          </w:p>
        </w:tc>
      </w:tr>
      <w:tr w:rsidR="00A82BD1" w:rsidRPr="000E7D90" w:rsidTr="00037600">
        <w:trPr>
          <w:trHeight w:val="315"/>
        </w:trPr>
        <w:tc>
          <w:tcPr>
            <w:tcW w:w="5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Всего</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2 325 560,7</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ДОНЕЦКАЯ ГОРОДСКАЯ ДУМА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901</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6 075,4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Донецка по </w:t>
            </w:r>
            <w:proofErr w:type="spellStart"/>
            <w:r w:rsidRPr="000E7D90">
              <w:rPr>
                <w:rFonts w:ascii="Arial" w:eastAsia="Times New Roman" w:hAnsi="Arial" w:cs="Arial"/>
                <w:color w:val="000000"/>
                <w:sz w:val="16"/>
                <w:szCs w:val="16"/>
                <w:lang w:eastAsia="ru-RU"/>
              </w:rPr>
              <w:t>непрограммному</w:t>
            </w:r>
            <w:proofErr w:type="spellEnd"/>
            <w:r w:rsidRPr="000E7D90">
              <w:rPr>
                <w:rFonts w:ascii="Arial" w:eastAsia="Times New Roman" w:hAnsi="Arial" w:cs="Arial"/>
                <w:color w:val="000000"/>
                <w:sz w:val="16"/>
                <w:szCs w:val="16"/>
                <w:lang w:eastAsia="ru-RU"/>
              </w:rPr>
              <w:t xml:space="preserve"> направлению расходов "Председатель городской Думы - глава города Донецка"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901</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97.3.00.00110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1 928,6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Донецка по </w:t>
            </w:r>
            <w:proofErr w:type="spellStart"/>
            <w:r w:rsidRPr="000E7D90">
              <w:rPr>
                <w:rFonts w:ascii="Arial" w:eastAsia="Times New Roman" w:hAnsi="Arial" w:cs="Arial"/>
                <w:color w:val="000000"/>
                <w:sz w:val="16"/>
                <w:szCs w:val="16"/>
                <w:lang w:eastAsia="ru-RU"/>
              </w:rPr>
              <w:t>непрограммному</w:t>
            </w:r>
            <w:proofErr w:type="spellEnd"/>
            <w:r w:rsidRPr="000E7D90">
              <w:rPr>
                <w:rFonts w:ascii="Arial" w:eastAsia="Times New Roman" w:hAnsi="Arial" w:cs="Arial"/>
                <w:color w:val="000000"/>
                <w:sz w:val="16"/>
                <w:szCs w:val="16"/>
                <w:lang w:eastAsia="ru-RU"/>
              </w:rPr>
              <w:t xml:space="preserve"> направлению расходов "Обеспечение деятельности Донецкой городской Думы"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901</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97.2.00.00110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2 693,5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по </w:t>
            </w:r>
            <w:proofErr w:type="spellStart"/>
            <w:r w:rsidRPr="000E7D90">
              <w:rPr>
                <w:rFonts w:ascii="Arial" w:eastAsia="Times New Roman" w:hAnsi="Arial" w:cs="Arial"/>
                <w:color w:val="000000"/>
                <w:sz w:val="16"/>
                <w:szCs w:val="16"/>
                <w:lang w:eastAsia="ru-RU"/>
              </w:rPr>
              <w:t>непрограммному</w:t>
            </w:r>
            <w:proofErr w:type="spellEnd"/>
            <w:r w:rsidRPr="000E7D90">
              <w:rPr>
                <w:rFonts w:ascii="Arial" w:eastAsia="Times New Roman" w:hAnsi="Arial" w:cs="Arial"/>
                <w:color w:val="000000"/>
                <w:sz w:val="16"/>
                <w:szCs w:val="16"/>
                <w:lang w:eastAsia="ru-RU"/>
              </w:rPr>
              <w:t xml:space="preserve"> направлению расходов "Обеспечение деятельности Донецкой городской Думы"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901</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97.2.00.00190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533,1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по </w:t>
            </w:r>
            <w:proofErr w:type="spellStart"/>
            <w:r w:rsidRPr="000E7D90">
              <w:rPr>
                <w:rFonts w:ascii="Arial" w:eastAsia="Times New Roman" w:hAnsi="Arial" w:cs="Arial"/>
                <w:color w:val="000000"/>
                <w:sz w:val="16"/>
                <w:szCs w:val="16"/>
                <w:lang w:eastAsia="ru-RU"/>
              </w:rPr>
              <w:t>непрограммному</w:t>
            </w:r>
            <w:proofErr w:type="spellEnd"/>
            <w:r w:rsidRPr="000E7D90">
              <w:rPr>
                <w:rFonts w:ascii="Arial" w:eastAsia="Times New Roman" w:hAnsi="Arial" w:cs="Arial"/>
                <w:color w:val="000000"/>
                <w:sz w:val="16"/>
                <w:szCs w:val="16"/>
                <w:lang w:eastAsia="ru-RU"/>
              </w:rPr>
              <w:t xml:space="preserve"> направлению расходов "Обеспечение деятельности Донецкой городской Думы"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901</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97.2.00.00190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Повышение квалификации и профессиональной переподготовки работников по </w:t>
            </w:r>
            <w:proofErr w:type="spellStart"/>
            <w:r w:rsidRPr="000E7D90">
              <w:rPr>
                <w:rFonts w:ascii="Arial" w:eastAsia="Times New Roman" w:hAnsi="Arial" w:cs="Arial"/>
                <w:color w:val="000000"/>
                <w:sz w:val="16"/>
                <w:szCs w:val="16"/>
                <w:lang w:eastAsia="ru-RU"/>
              </w:rPr>
              <w:t>непрограммному</w:t>
            </w:r>
            <w:proofErr w:type="spellEnd"/>
            <w:r w:rsidRPr="000E7D90">
              <w:rPr>
                <w:rFonts w:ascii="Arial" w:eastAsia="Times New Roman" w:hAnsi="Arial" w:cs="Arial"/>
                <w:color w:val="000000"/>
                <w:sz w:val="16"/>
                <w:szCs w:val="16"/>
                <w:lang w:eastAsia="ru-RU"/>
              </w:rPr>
              <w:t xml:space="preserve"> направлению расходов "Обеспечение деятельности Донецкой городской Думы"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901</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97.2.00.26190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Официальная публикация нормативно-правовых актов муниципального образования "Город Донецк" проектов правовых актов муниципального образования "Город Донецк" и иных информационных материалов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901</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16.3.00.23680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914,8</w:t>
            </w:r>
          </w:p>
        </w:tc>
      </w:tr>
    </w:tbl>
    <w:p w:rsidR="00037600" w:rsidRDefault="00037600">
      <w:r>
        <w:br w:type="page"/>
      </w:r>
    </w:p>
    <w:tbl>
      <w:tblPr>
        <w:tblW w:w="9924" w:type="dxa"/>
        <w:tblInd w:w="-318" w:type="dxa"/>
        <w:tblLayout w:type="fixed"/>
        <w:tblLook w:val="04A0"/>
      </w:tblPr>
      <w:tblGrid>
        <w:gridCol w:w="5399"/>
        <w:gridCol w:w="580"/>
        <w:gridCol w:w="696"/>
        <w:gridCol w:w="1406"/>
        <w:gridCol w:w="631"/>
        <w:gridCol w:w="1212"/>
      </w:tblGrid>
      <w:tr w:rsidR="00A82BD1" w:rsidRPr="00A82BD1"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lastRenderedPageBreak/>
              <w:t>АДМИНИСТРАЦИЯ ГОРОДА ДОНЕЦКА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228 020,5</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06.2.00.51340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06.2.00.51340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06.2.00.51350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06.2.00.51350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муниципальном образовании "Город Донецк", дополнительное профессиональное образования лиц, занятых в системе местного самоуправления" муниципальной программа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16.1.00.23620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конкурсных мероприятий на звание "Лучший муниципальный служащий города Донецка" в рамках подпрограммы "Развитие муниципального управления и муниципальной службы в муниципальном образовании "Город Донецк", дополнительное профессиональное образования лиц, занятых в системе местного самоуправления"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16.1.00.23650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8,7</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4,3</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3 643,6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170,0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оплату работ по текущему ремонту зданий и помещений, занимаемых муниципальными учреждениями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16.3.00.24560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77,4</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Донецка по </w:t>
            </w:r>
            <w:proofErr w:type="spellStart"/>
            <w:r w:rsidRPr="000E7D90">
              <w:rPr>
                <w:rFonts w:ascii="Arial" w:eastAsia="Times New Roman" w:hAnsi="Arial" w:cs="Arial"/>
                <w:color w:val="000000"/>
                <w:sz w:val="16"/>
                <w:szCs w:val="16"/>
                <w:lang w:eastAsia="ru-RU"/>
              </w:rPr>
              <w:t>непрограммному</w:t>
            </w:r>
            <w:proofErr w:type="spellEnd"/>
            <w:r w:rsidRPr="000E7D90">
              <w:rPr>
                <w:rFonts w:ascii="Arial" w:eastAsia="Times New Roman" w:hAnsi="Arial" w:cs="Arial"/>
                <w:color w:val="000000"/>
                <w:sz w:val="16"/>
                <w:szCs w:val="16"/>
                <w:lang w:eastAsia="ru-RU"/>
              </w:rPr>
              <w:t xml:space="preserve"> направлению расходов "Администрация города Донецка"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"Обеспечение функционирования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98.1.00.00110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28 274,2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99.9.00.55490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265,1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созданию и обеспечению деятельности административных комиссий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508,5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созданию и обеспечению деятельности административных комиссий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27,8</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созданию и обеспечению деятельности комиссий по делам несовершеннолетних и защите их прав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301,2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созданию и обеспечению деятельности комиссий по делам несовершеннолетних и защите их прав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99.9.00.51200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Адаптация приоритетных объектов социальной, транспортной и инженерной инфраструктуры для инвалидов и других </w:t>
            </w:r>
            <w:proofErr w:type="spellStart"/>
            <w:r w:rsidRPr="000E7D90">
              <w:rPr>
                <w:rFonts w:ascii="Arial" w:eastAsia="Times New Roman" w:hAnsi="Arial" w:cs="Arial"/>
                <w:color w:val="000000"/>
                <w:sz w:val="16"/>
                <w:szCs w:val="16"/>
                <w:lang w:eastAsia="ru-RU"/>
              </w:rPr>
              <w:t>маломобильных</w:t>
            </w:r>
            <w:proofErr w:type="spellEnd"/>
            <w:r w:rsidRPr="000E7D90">
              <w:rPr>
                <w:rFonts w:ascii="Arial" w:eastAsia="Times New Roman" w:hAnsi="Arial" w:cs="Arial"/>
                <w:color w:val="000000"/>
                <w:sz w:val="16"/>
                <w:szCs w:val="16"/>
                <w:lang w:eastAsia="ru-RU"/>
              </w:rPr>
              <w:t xml:space="preserve"> групп населения путем реконструкции, дооборудования техническими средствами адаптации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w:t>
            </w:r>
            <w:proofErr w:type="spellStart"/>
            <w:r w:rsidRPr="000E7D90">
              <w:rPr>
                <w:rFonts w:ascii="Arial" w:eastAsia="Times New Roman" w:hAnsi="Arial" w:cs="Arial"/>
                <w:color w:val="000000"/>
                <w:sz w:val="16"/>
                <w:szCs w:val="16"/>
                <w:lang w:eastAsia="ru-RU"/>
              </w:rPr>
              <w:t>маломобильными</w:t>
            </w:r>
            <w:proofErr w:type="spellEnd"/>
            <w:r w:rsidRPr="000E7D90">
              <w:rPr>
                <w:rFonts w:ascii="Arial" w:eastAsia="Times New Roman" w:hAnsi="Arial" w:cs="Arial"/>
                <w:color w:val="000000"/>
                <w:sz w:val="16"/>
                <w:szCs w:val="16"/>
                <w:lang w:eastAsia="ru-RU"/>
              </w:rPr>
              <w:t xml:space="preserve"> группами населения" муниципальной программы муниципальной программы "Доступная среда"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05.1.00.24130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Разработка и размещение социальной рекламной продукции </w:t>
            </w:r>
            <w:proofErr w:type="spellStart"/>
            <w:r w:rsidRPr="000E7D90">
              <w:rPr>
                <w:rFonts w:ascii="Arial" w:eastAsia="Times New Roman" w:hAnsi="Arial" w:cs="Arial"/>
                <w:color w:val="000000"/>
                <w:sz w:val="16"/>
                <w:szCs w:val="16"/>
                <w:lang w:eastAsia="ru-RU"/>
              </w:rPr>
              <w:t>антикоррупционной</w:t>
            </w:r>
            <w:proofErr w:type="spellEnd"/>
            <w:r w:rsidRPr="000E7D90">
              <w:rPr>
                <w:rFonts w:ascii="Arial" w:eastAsia="Times New Roman" w:hAnsi="Arial" w:cs="Arial"/>
                <w:color w:val="000000"/>
                <w:sz w:val="16"/>
                <w:szCs w:val="16"/>
                <w:lang w:eastAsia="ru-RU"/>
              </w:rPr>
              <w:t xml:space="preserve"> направленности в рамках подпрограммы "Противодействие коррупции в муниципальном образовании "Город Донецк" муниципальной 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08.1.00.23220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поощрение деятельности органов территориального общественного самоуправления в рамках подпрограммы "Содействие развитию институтов и инициатив гражданского общества"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16.2.00.24750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13,5</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1 053,0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350,5</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14,8</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Официальная публикация нормативно-правовых актов муниципального образования "Город Донецк" проектов правовых актов муниципального образования "Город Донецк" и иных информационных материалов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16.3.00.23680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560,3</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по уплате платежей в форме членских взносов в ассоциацию "Совет муниципальных образований Ростовской области"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16.3.00.24250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16.3.00.99990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831,0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16.3.00.99990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461,6</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16.3.00.99990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64,8</w:t>
            </w:r>
          </w:p>
        </w:tc>
      </w:tr>
      <w:tr w:rsidR="00A82BD1" w:rsidRPr="00A82BD1" w:rsidTr="000E7D90">
        <w:trPr>
          <w:trHeight w:val="841"/>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"Реализация государственной политики в отношении казачества в муниципальном образовании "Город </w:t>
            </w:r>
            <w:r w:rsidRPr="000E7D90">
              <w:rPr>
                <w:rFonts w:ascii="Arial" w:eastAsia="Times New Roman" w:hAnsi="Arial" w:cs="Arial"/>
                <w:color w:val="000000"/>
                <w:sz w:val="16"/>
                <w:szCs w:val="16"/>
                <w:lang w:eastAsia="ru-RU"/>
              </w:rPr>
              <w:lastRenderedPageBreak/>
              <w:t>Донецк" муниципальной программы муниципального образования "Город Донецк" "Поддержка казачьих обществ" (Субсидии некоммерческим организациям (за исключением государственных (муниципальных)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17.1.00.71040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4 917,9</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обеспечение деятельности (оказание услуг) муниципальных учреждений города Донецка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211,6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6 520,9</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осуществляемые за счет средств резервного фонда Правительства Ростовской области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20.1.00.71180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принципа экстерриториальности при предоставлении государственных и муниципальных услуг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20.1.00.S3600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предоставления областных услуг на базе многофункциональных центров предоставления государственных и муниципальных услуг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20.1.00.S4020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13,2</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Мероприятия по уплате налогов и сборов за объекты муниципальной собственности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381,6</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Денежные взыскания, штрафы за нарушение (неисполнение) обязательств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подготовке и проведению Всероссийской переписи населения 2020 года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99.9.00.54690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693,2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218,5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18,0</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(Исполнение судебных актов)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2,5</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первичного воинского учета на территориях, где отсутствуют военные комиссариаты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1 940,1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первичного воинского учета на территориях, где отсутствуют военные комиссариаты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106,8</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и оплата услуг аварийно-спасательного формирования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09.2.00.23320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2 291,5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обучению должностных лиц по делам гражданской обороны и чрезвычайным ситуациям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09.2.00.23330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модернизации и поддержанию в готовности системы оповещения населения города Донецка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09.2.00.23340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160,1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"Создание и содержание системы обеспечения вызова экстренных оперативных служб по единому номеру "112"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09.4.00.00590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1 055,5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"Создание и содержание системы обеспечения вызова экстренных оперативных служб по единому номеру "112"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09.4.00.00590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государственному регулированию тарифов на перевозку пассажиров и багажа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193,1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государственному регулированию тарифов на перевозку пассажиров и багажа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лесохозяйственного регламента и проведение работ по таксации городских лесов (оценка земель и лесов по стоимости деревьев, вычисление убыли и прибыли леса и прочее)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11.2.00.27220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142,4</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внедрению и развитию аппаратно-программного комплекса "Безопасный город"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14.1.00.26240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1 950,0</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 в рамках подпрограммы "Территориальное планирование и развитие территорий, в том числе для жилищного строительства"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06.1.00.26270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480,0</w:t>
            </w:r>
          </w:p>
        </w:tc>
      </w:tr>
      <w:tr w:rsidR="00A82BD1" w:rsidRPr="00A82BD1"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мероприятий по проведению научно-исследовательских, опытно-конструкторских, опытно-технологических, </w:t>
            </w:r>
            <w:proofErr w:type="spellStart"/>
            <w:r w:rsidRPr="000E7D90">
              <w:rPr>
                <w:rFonts w:ascii="Arial" w:eastAsia="Times New Roman" w:hAnsi="Arial" w:cs="Arial"/>
                <w:color w:val="000000"/>
                <w:sz w:val="16"/>
                <w:szCs w:val="16"/>
                <w:lang w:eastAsia="ru-RU"/>
              </w:rPr>
              <w:t>геолого-разведочных</w:t>
            </w:r>
            <w:proofErr w:type="spellEnd"/>
            <w:r w:rsidRPr="000E7D90">
              <w:rPr>
                <w:rFonts w:ascii="Arial" w:eastAsia="Times New Roman" w:hAnsi="Arial" w:cs="Arial"/>
                <w:color w:val="000000"/>
                <w:sz w:val="16"/>
                <w:szCs w:val="16"/>
                <w:lang w:eastAsia="ru-RU"/>
              </w:rPr>
              <w:t xml:space="preserve"> работ и услуг по типовому проектированию, проектных и изыскательских работ с последующим проведением государственной экспертизы и прохождением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06.2.00.24740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проведение оценки рыночной стоимости жилых помещений (квартир) муниципального образования для определения их балансовой стоимости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06.2.00.27130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в целях </w:t>
            </w:r>
            <w:proofErr w:type="spellStart"/>
            <w:r w:rsidRPr="000E7D90">
              <w:rPr>
                <w:rFonts w:ascii="Arial" w:eastAsia="Times New Roman" w:hAnsi="Arial" w:cs="Arial"/>
                <w:color w:val="000000"/>
                <w:sz w:val="16"/>
                <w:szCs w:val="16"/>
                <w:lang w:eastAsia="ru-RU"/>
              </w:rPr>
              <w:t>софинансирования</w:t>
            </w:r>
            <w:proofErr w:type="spellEnd"/>
            <w:r w:rsidRPr="000E7D90">
              <w:rPr>
                <w:rFonts w:ascii="Arial" w:eastAsia="Times New Roman" w:hAnsi="Arial" w:cs="Arial"/>
                <w:color w:val="000000"/>
                <w:sz w:val="16"/>
                <w:szCs w:val="16"/>
                <w:lang w:eastAsia="ru-RU"/>
              </w:rPr>
              <w:t xml:space="preserve"> предоставляемых субсидии за счет средств резервного фонда Правительства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06.2.00.S4220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4 120,1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Расходы, в целях </w:t>
            </w:r>
            <w:proofErr w:type="spellStart"/>
            <w:r w:rsidRPr="000E7D90">
              <w:rPr>
                <w:rFonts w:ascii="Arial" w:eastAsia="Times New Roman" w:hAnsi="Arial" w:cs="Arial"/>
                <w:color w:val="000000"/>
                <w:sz w:val="16"/>
                <w:szCs w:val="16"/>
                <w:lang w:eastAsia="ru-RU"/>
              </w:rPr>
              <w:t>софинансирования</w:t>
            </w:r>
            <w:proofErr w:type="spellEnd"/>
            <w:r w:rsidRPr="000E7D90">
              <w:rPr>
                <w:rFonts w:ascii="Arial" w:eastAsia="Times New Roman" w:hAnsi="Arial" w:cs="Arial"/>
                <w:color w:val="000000"/>
                <w:sz w:val="16"/>
                <w:szCs w:val="16"/>
                <w:lang w:eastAsia="ru-RU"/>
              </w:rPr>
              <w:t xml:space="preserve"> предоставляемых субсидии за счет средств резервного фонда Правительства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06.2.00.S4220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1 877,0</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06.2.F3.67483</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47 526,1</w:t>
            </w:r>
          </w:p>
        </w:tc>
      </w:tr>
      <w:tr w:rsidR="00A82BD1" w:rsidRPr="00A82BD1"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0E7D90">
              <w:rPr>
                <w:rFonts w:ascii="Arial" w:eastAsia="Times New Roman" w:hAnsi="Arial" w:cs="Arial"/>
                <w:color w:val="000000"/>
                <w:sz w:val="16"/>
                <w:szCs w:val="16"/>
                <w:lang w:eastAsia="ru-RU"/>
              </w:rPr>
              <w:t>софинансирование</w:t>
            </w:r>
            <w:proofErr w:type="spellEnd"/>
            <w:r w:rsidRPr="000E7D90">
              <w:rPr>
                <w:rFonts w:ascii="Arial" w:eastAsia="Times New Roman" w:hAnsi="Arial" w:cs="Arial"/>
                <w:color w:val="000000"/>
                <w:sz w:val="16"/>
                <w:szCs w:val="16"/>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06.2.F3.67484</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2 299,7</w:t>
            </w:r>
          </w:p>
        </w:tc>
      </w:tr>
      <w:tr w:rsidR="00A82BD1" w:rsidRPr="00A82BD1"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w:t>
            </w:r>
            <w:proofErr w:type="spellStart"/>
            <w:r w:rsidRPr="000E7D90">
              <w:rPr>
                <w:rFonts w:ascii="Arial" w:eastAsia="Times New Roman" w:hAnsi="Arial" w:cs="Arial"/>
                <w:color w:val="000000"/>
                <w:sz w:val="16"/>
                <w:szCs w:val="16"/>
                <w:lang w:eastAsia="ru-RU"/>
              </w:rPr>
              <w:t>софинансирование</w:t>
            </w:r>
            <w:proofErr w:type="spellEnd"/>
            <w:r w:rsidRPr="000E7D90">
              <w:rPr>
                <w:rFonts w:ascii="Arial" w:eastAsia="Times New Roman" w:hAnsi="Arial" w:cs="Arial"/>
                <w:color w:val="000000"/>
                <w:sz w:val="16"/>
                <w:szCs w:val="16"/>
                <w:lang w:eastAsia="ru-RU"/>
              </w:rPr>
              <w:t xml:space="preserve"> обеспечения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0E7D90">
              <w:rPr>
                <w:rFonts w:ascii="Arial" w:eastAsia="Times New Roman" w:hAnsi="Arial" w:cs="Arial"/>
                <w:color w:val="000000"/>
                <w:sz w:val="16"/>
                <w:szCs w:val="16"/>
                <w:lang w:eastAsia="ru-RU"/>
              </w:rPr>
              <w:t>софинансирование</w:t>
            </w:r>
            <w:proofErr w:type="spellEnd"/>
            <w:r w:rsidRPr="000E7D90">
              <w:rPr>
                <w:rFonts w:ascii="Arial" w:eastAsia="Times New Roman" w:hAnsi="Arial" w:cs="Arial"/>
                <w:color w:val="000000"/>
                <w:sz w:val="16"/>
                <w:szCs w:val="16"/>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06.2.F3.6748S</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66,2</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17,3</w:t>
            </w:r>
          </w:p>
        </w:tc>
      </w:tr>
      <w:tr w:rsidR="00A82BD1" w:rsidRPr="00A82BD1"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Предоставление субсидий организациям, осуществляющим деятельность в сфере жилищно-коммунального хозяйства, - на финансовое обеспечение затрат, связанных с выполнением работ и оказанием услуг по водоснабжению и водоотведению потребителей города Донецка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07.2.00.69180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3 292,7</w:t>
            </w:r>
          </w:p>
        </w:tc>
      </w:tr>
      <w:tr w:rsidR="00A82BD1" w:rsidRPr="00A82BD1" w:rsidTr="000E7D90">
        <w:trPr>
          <w:trHeight w:val="416"/>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паспортов отходов на объекты муниципальной собственности в рамках подпрограммы "Формирование комплексной системы управления отходами и вторичными материальными ресурсами на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11.4.00.27210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30,3</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Разработка проектов рекультивации загрязненных земельных участков (полигонов ТКО) в рамках подпрограммы "Формирование комплексной системы управления отходами и вторичными материальными ресурсами на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11.4.00.S4530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2 200,0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ликвидации несанкционированных свалок в черте города Донецка в рамках подпрограммы "Утилизация твердых коммунальных отходов"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11.1.00.23400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255,6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Уход за минерализованными полосами в городских лесах и посадках протяженностью 30 км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11.2.00.23410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70,3</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Комплексное содержание зеленых насаждений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11.2.00.23540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02.2.00.25250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02.2.00.25250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02.2.00.25250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2,8</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мероприятий по </w:t>
            </w:r>
            <w:proofErr w:type="spellStart"/>
            <w:r w:rsidRPr="000E7D90">
              <w:rPr>
                <w:rFonts w:ascii="Arial" w:eastAsia="Times New Roman" w:hAnsi="Arial" w:cs="Arial"/>
                <w:color w:val="000000"/>
                <w:sz w:val="16"/>
                <w:szCs w:val="16"/>
                <w:lang w:eastAsia="ru-RU"/>
              </w:rPr>
              <w:t>софинансированию</w:t>
            </w:r>
            <w:proofErr w:type="spellEnd"/>
            <w:r w:rsidRPr="000E7D90">
              <w:rPr>
                <w:rFonts w:ascii="Arial" w:eastAsia="Times New Roman" w:hAnsi="Arial" w:cs="Arial"/>
                <w:color w:val="000000"/>
                <w:sz w:val="16"/>
                <w:szCs w:val="16"/>
                <w:lang w:eastAsia="ru-RU"/>
              </w:rPr>
              <w:t xml:space="preserve"> муниципальных программ по работе с молодежью, в том числе по вовлечению молодежи в социальную практику и поддержку молодежных инициатив в рамках подпрограммы "Поддержка молодежных инициатив"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03.1.00.S3120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64,3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мероприятий по содействию гражданско-патриотическому воспитанию молодежи в рамках подпрограммы "Формирование патриотизма и гражданственности в молодежной среде"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03.2.00.27110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 проведение мероприятий в рамках проекта "Социальная активность" в рамках подпрограммы "</w:t>
            </w:r>
            <w:proofErr w:type="spellStart"/>
            <w:r w:rsidRPr="000E7D90">
              <w:rPr>
                <w:rFonts w:ascii="Arial" w:eastAsia="Times New Roman" w:hAnsi="Arial" w:cs="Arial"/>
                <w:color w:val="000000"/>
                <w:sz w:val="16"/>
                <w:szCs w:val="16"/>
                <w:lang w:eastAsia="ru-RU"/>
              </w:rPr>
              <w:t>Фомирование</w:t>
            </w:r>
            <w:proofErr w:type="spellEnd"/>
            <w:r w:rsidRPr="000E7D90">
              <w:rPr>
                <w:rFonts w:ascii="Arial" w:eastAsia="Times New Roman" w:hAnsi="Arial" w:cs="Arial"/>
                <w:color w:val="000000"/>
                <w:sz w:val="16"/>
                <w:szCs w:val="16"/>
                <w:lang w:eastAsia="ru-RU"/>
              </w:rPr>
              <w:t xml:space="preserve"> эффективной системы поддержки добровольческой деятельности"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03.3.00.27120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Развитие и формирование молодежной инфраструктуры в рамках подпрограммы "Развитие инфраструктуры молодежной политики"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03.4.00.27230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мероприятий по </w:t>
            </w:r>
            <w:proofErr w:type="spellStart"/>
            <w:r w:rsidRPr="000E7D90">
              <w:rPr>
                <w:rFonts w:ascii="Arial" w:eastAsia="Times New Roman" w:hAnsi="Arial" w:cs="Arial"/>
                <w:color w:val="000000"/>
                <w:sz w:val="16"/>
                <w:szCs w:val="16"/>
                <w:lang w:eastAsia="ru-RU"/>
              </w:rPr>
              <w:t>софинансированию</w:t>
            </w:r>
            <w:proofErr w:type="spellEnd"/>
            <w:r w:rsidRPr="000E7D90">
              <w:rPr>
                <w:rFonts w:ascii="Arial" w:eastAsia="Times New Roman" w:hAnsi="Arial" w:cs="Arial"/>
                <w:color w:val="000000"/>
                <w:sz w:val="16"/>
                <w:szCs w:val="16"/>
                <w:lang w:eastAsia="ru-RU"/>
              </w:rPr>
              <w:t xml:space="preserve"> муниципальных программ по работе с молодежью, в том числе по вовлечению молодежи в социальную практику и поддержку молодежных инициатив в рамках подпрограммы "Развитие инфраструктуры молодежной политики"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03.4.00.S3120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86,8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Проведение мероприятий по общей профилактике наркомании и формирование </w:t>
            </w:r>
            <w:proofErr w:type="spellStart"/>
            <w:r w:rsidRPr="000E7D90">
              <w:rPr>
                <w:rFonts w:ascii="Arial" w:eastAsia="Times New Roman" w:hAnsi="Arial" w:cs="Arial"/>
                <w:color w:val="000000"/>
                <w:sz w:val="16"/>
                <w:szCs w:val="16"/>
                <w:lang w:eastAsia="ru-RU"/>
              </w:rPr>
              <w:t>антинаркотического</w:t>
            </w:r>
            <w:proofErr w:type="spellEnd"/>
            <w:r w:rsidRPr="000E7D90">
              <w:rPr>
                <w:rFonts w:ascii="Arial" w:eastAsia="Times New Roman" w:hAnsi="Arial" w:cs="Arial"/>
                <w:color w:val="000000"/>
                <w:sz w:val="16"/>
                <w:szCs w:val="16"/>
                <w:lang w:eastAsia="ru-RU"/>
              </w:rPr>
              <w:t xml:space="preserve"> мировоззрения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08.3.00.23230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организации и проведению фестивалей, выставок, конкурсов, торжественных мероприятий и других мероприятий в области культуры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16.3.00.23700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172,3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профилактике ВИЧ-инфекции, вирусных гепатитов B и C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01.1.00.25130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2 004,9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совершенствованию системы оказания медицинской помощи больным сосудистыми заболеваниями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01.2.00.23150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97,8</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01.2.00.72430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8 035,0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583,7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развитию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детей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01.1.00.23110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47,5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обследованию населения с целью выявления туберкулеза, профилактические мероприятия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01.1.00.23130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667,8</w:t>
            </w:r>
          </w:p>
        </w:tc>
      </w:tr>
      <w:tr w:rsidR="00A82BD1" w:rsidRPr="000E7D90" w:rsidTr="000E7D90">
        <w:trPr>
          <w:trHeight w:val="274"/>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Мероприятия по совершенствованию системы оказания медицинской помощи больным прочими заболеваниями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w:t>
            </w:r>
            <w:r w:rsidRPr="000E7D90">
              <w:rPr>
                <w:rFonts w:ascii="Arial" w:eastAsia="Times New Roman" w:hAnsi="Arial" w:cs="Arial"/>
                <w:color w:val="000000"/>
                <w:sz w:val="16"/>
                <w:szCs w:val="16"/>
                <w:lang w:eastAsia="ru-RU"/>
              </w:rPr>
              <w:lastRenderedPageBreak/>
              <w:t>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01.2.00.23160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203,4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Расходы, в целях </w:t>
            </w:r>
            <w:proofErr w:type="spellStart"/>
            <w:r w:rsidRPr="000E7D90">
              <w:rPr>
                <w:rFonts w:ascii="Arial" w:eastAsia="Times New Roman" w:hAnsi="Arial" w:cs="Arial"/>
                <w:color w:val="000000"/>
                <w:sz w:val="16"/>
                <w:szCs w:val="16"/>
                <w:lang w:eastAsia="ru-RU"/>
              </w:rPr>
              <w:t>софинансирования</w:t>
            </w:r>
            <w:proofErr w:type="spellEnd"/>
            <w:r w:rsidRPr="000E7D90">
              <w:rPr>
                <w:rFonts w:ascii="Arial" w:eastAsia="Times New Roman" w:hAnsi="Arial" w:cs="Arial"/>
                <w:color w:val="000000"/>
                <w:sz w:val="16"/>
                <w:szCs w:val="16"/>
                <w:lang w:eastAsia="ru-RU"/>
              </w:rPr>
              <w:t xml:space="preserve"> предоставляемых субсидии за счет средств резервного фонда Правительства Ростовской области в рамках подпрограммы "Развитие стоматологической службы"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01.6.00.S4220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1 150,0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Изготовление технической документации на объекты муниципального имущества (технические и межевые планы), с целью проведения государственной регистрации прав на них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01.1.00.23710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мероприятий, направленных на профилактику и устранение последствий распространения </w:t>
            </w:r>
            <w:proofErr w:type="spellStart"/>
            <w:r w:rsidRPr="000E7D90">
              <w:rPr>
                <w:rFonts w:ascii="Arial" w:eastAsia="Times New Roman" w:hAnsi="Arial" w:cs="Arial"/>
                <w:color w:val="000000"/>
                <w:sz w:val="16"/>
                <w:szCs w:val="16"/>
                <w:lang w:eastAsia="ru-RU"/>
              </w:rPr>
              <w:t>коронавирусной</w:t>
            </w:r>
            <w:proofErr w:type="spellEnd"/>
            <w:r w:rsidRPr="000E7D90">
              <w:rPr>
                <w:rFonts w:ascii="Arial" w:eastAsia="Times New Roman" w:hAnsi="Arial" w:cs="Arial"/>
                <w:color w:val="000000"/>
                <w:sz w:val="16"/>
                <w:szCs w:val="16"/>
                <w:lang w:eastAsia="ru-RU"/>
              </w:rPr>
              <w:t xml:space="preserve"> инфекции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01.1.00.27000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1 556,1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комплекса мероприятий по установке оборудования и подготовке помещений с целью реализации региональных программ модернизации первичного звена здравоохранения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01.1.00.27240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395,5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бюджетных инвестиций в части закупки товаров, работ, услуг в целях капитального ремонта объектов муниципальной собственности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01.1.00.43300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420,0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осуществляемые за счет средств резервного фонда Правительства Ростовской области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01.1.00.71180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1 938,9</w:t>
            </w:r>
          </w:p>
        </w:tc>
      </w:tr>
      <w:tr w:rsidR="00A82BD1" w:rsidRPr="000E7D90" w:rsidTr="00037600">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Мероприятия по реализации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proofErr w:type="spellStart"/>
            <w:r w:rsidRPr="000E7D90">
              <w:rPr>
                <w:rFonts w:ascii="Arial" w:eastAsia="Times New Roman" w:hAnsi="Arial" w:cs="Arial"/>
                <w:color w:val="000000"/>
                <w:sz w:val="16"/>
                <w:szCs w:val="16"/>
                <w:lang w:eastAsia="ru-RU"/>
              </w:rPr>
              <w:t>патолого-анатомических</w:t>
            </w:r>
            <w:proofErr w:type="spellEnd"/>
            <w:r w:rsidRPr="000E7D90">
              <w:rPr>
                <w:rFonts w:ascii="Arial" w:eastAsia="Times New Roman" w:hAnsi="Arial" w:cs="Arial"/>
                <w:color w:val="000000"/>
                <w:sz w:val="16"/>
                <w:szCs w:val="16"/>
                <w:lang w:eastAsia="ru-RU"/>
              </w:rPr>
              <w:t xml:space="preserve"> и иных видов диагностических исследований, утвержденных Министерством здравоохранения Российской Федерации)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01.1.00.L3653</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23 630,6</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реализации региональных программ модернизации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01.1.00.L3654</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1 628,0</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E7D90">
        <w:trPr>
          <w:trHeight w:val="416"/>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Организация помощи больным, нуждающимся в высокотехнологичной медицинской помощи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01.2.00.23170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774,5</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01.2.00.54220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789,9</w:t>
            </w:r>
          </w:p>
        </w:tc>
      </w:tr>
      <w:tr w:rsidR="00A82BD1" w:rsidRPr="000E7D90" w:rsidTr="00037600">
        <w:trPr>
          <w:trHeight w:val="120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Погашение кредиторской задолженности по расходным обязательствам бюджета города Донецка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01.2.00.91400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3 529,4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единовременных выплат врачам при трудоустройстве с целью привлечения врачебных кадров в муниципальные учреждения здравоохранения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01.5.00.27150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01.5.00.58360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1 080,7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0E7D90">
              <w:rPr>
                <w:rFonts w:ascii="Arial" w:eastAsia="Times New Roman" w:hAnsi="Arial" w:cs="Arial"/>
                <w:color w:val="000000"/>
                <w:sz w:val="16"/>
                <w:szCs w:val="16"/>
                <w:lang w:eastAsia="ru-RU"/>
              </w:rPr>
              <w:t>коронавирусной</w:t>
            </w:r>
            <w:proofErr w:type="spellEnd"/>
            <w:r w:rsidRPr="000E7D90">
              <w:rPr>
                <w:rFonts w:ascii="Arial" w:eastAsia="Times New Roman" w:hAnsi="Arial" w:cs="Arial"/>
                <w:color w:val="000000"/>
                <w:sz w:val="16"/>
                <w:szCs w:val="16"/>
                <w:lang w:eastAsia="ru-RU"/>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01.5.00.R6970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2 855,7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Резервный фонд Администрации города Донецка (Расходы за счет средств резервного фонда Администрации города Донецка на финансовое обеспечение мероприятий, связанных с профилактикой и устранением последствий распространения </w:t>
            </w:r>
            <w:proofErr w:type="spellStart"/>
            <w:r w:rsidRPr="000E7D90">
              <w:rPr>
                <w:rFonts w:ascii="Arial" w:eastAsia="Times New Roman" w:hAnsi="Arial" w:cs="Arial"/>
                <w:color w:val="000000"/>
                <w:sz w:val="16"/>
                <w:szCs w:val="16"/>
                <w:lang w:eastAsia="ru-RU"/>
              </w:rPr>
              <w:t>коронавирусной</w:t>
            </w:r>
            <w:proofErr w:type="spellEnd"/>
            <w:r w:rsidRPr="000E7D90">
              <w:rPr>
                <w:rFonts w:ascii="Arial" w:eastAsia="Times New Roman" w:hAnsi="Arial" w:cs="Arial"/>
                <w:color w:val="000000"/>
                <w:sz w:val="16"/>
                <w:szCs w:val="16"/>
                <w:lang w:eastAsia="ru-RU"/>
              </w:rPr>
              <w:t xml:space="preserve"> инфекции) по </w:t>
            </w:r>
            <w:proofErr w:type="spellStart"/>
            <w:r w:rsidRPr="000E7D90">
              <w:rPr>
                <w:rFonts w:ascii="Arial" w:eastAsia="Times New Roman" w:hAnsi="Arial" w:cs="Arial"/>
                <w:color w:val="000000"/>
                <w:sz w:val="16"/>
                <w:szCs w:val="16"/>
                <w:lang w:eastAsia="ru-RU"/>
              </w:rPr>
              <w:t>непрограммному</w:t>
            </w:r>
            <w:proofErr w:type="spellEnd"/>
            <w:r w:rsidRPr="000E7D90">
              <w:rPr>
                <w:rFonts w:ascii="Arial" w:eastAsia="Times New Roman" w:hAnsi="Arial" w:cs="Arial"/>
                <w:color w:val="000000"/>
                <w:sz w:val="16"/>
                <w:szCs w:val="16"/>
                <w:lang w:eastAsia="ru-RU"/>
              </w:rPr>
              <w:t xml:space="preserve"> направлению расходов "Финансовое обеспечение непредвиденных расходов муниципального образования "Город Донецк"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99.1.00.91101</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430,2</w:t>
            </w:r>
          </w:p>
        </w:tc>
      </w:tr>
      <w:tr w:rsidR="00A82BD1" w:rsidRPr="000E7D90" w:rsidTr="00037600">
        <w:trPr>
          <w:trHeight w:val="87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Денежные взыскания, штрафы за нарушение (неисполнение) обязательств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1 482,0</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E7D90">
              <w:rPr>
                <w:rFonts w:ascii="Arial" w:eastAsia="Times New Roman" w:hAnsi="Arial" w:cs="Arial"/>
                <w:color w:val="000000"/>
                <w:sz w:val="16"/>
                <w:szCs w:val="16"/>
                <w:lang w:eastAsia="ru-RU"/>
              </w:rPr>
              <w:t>коронавирусной</w:t>
            </w:r>
            <w:proofErr w:type="spellEnd"/>
            <w:r w:rsidRPr="000E7D90">
              <w:rPr>
                <w:rFonts w:ascii="Arial" w:eastAsia="Times New Roman" w:hAnsi="Arial" w:cs="Arial"/>
                <w:color w:val="000000"/>
                <w:sz w:val="16"/>
                <w:szCs w:val="16"/>
                <w:lang w:eastAsia="ru-RU"/>
              </w:rPr>
              <w:t xml:space="preserve"> инфекции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99.9.00.71340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9 774,0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деятельности муниципальных учреждений либо их должностных лиц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99.9.00.91121</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124,2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программ местного развития и обеспечение занятости для шахтерских городов и поселков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99.9.00.51560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27 417,6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06.2.00.72400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12 115,3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жильем молодых семей в рамках подпрограммы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06.2.00.L4970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1 080,5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20.1.00.72110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2 264,6</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ФИНАНСОВОЕ УПРАВЛЕНИЕ АДМИНИСТРАЦИИ Г. ДОНЕЦКА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9 058,2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6 624,3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870,5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99.9.00.55490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66,3</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(Исполнение судебных актов)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52,2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Процентные платежи по муниципальному долгу муниципального образования "Город Донецк" по </w:t>
            </w:r>
            <w:proofErr w:type="spellStart"/>
            <w:r w:rsidRPr="000E7D90">
              <w:rPr>
                <w:rFonts w:ascii="Arial" w:eastAsia="Times New Roman" w:hAnsi="Arial" w:cs="Arial"/>
                <w:color w:val="000000"/>
                <w:sz w:val="16"/>
                <w:szCs w:val="16"/>
                <w:lang w:eastAsia="ru-RU"/>
              </w:rPr>
              <w:t>непрограммному</w:t>
            </w:r>
            <w:proofErr w:type="spellEnd"/>
            <w:r w:rsidRPr="000E7D90">
              <w:rPr>
                <w:rFonts w:ascii="Arial" w:eastAsia="Times New Roman" w:hAnsi="Arial" w:cs="Arial"/>
                <w:color w:val="000000"/>
                <w:sz w:val="16"/>
                <w:szCs w:val="16"/>
                <w:lang w:eastAsia="ru-RU"/>
              </w:rPr>
              <w:t xml:space="preserve"> направлению расходов "Обслуживание муниципального долга"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(Обслуживание муниципального долга)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99.2.00.91090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1 444,9</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МУНИЦИПАЛЬНОЕ УЧРЕЖДЕНИЕ "ОТДЕЛ КУЛЬТУРЫ И СПОРТА АДМИНИСТРАЦИИ Г.ДОНЕЦКА"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74 637,1</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192,7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265,0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первичных средств пожаротушения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22 280,3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проекта инициативного </w:t>
            </w:r>
            <w:proofErr w:type="spellStart"/>
            <w:r w:rsidRPr="000E7D90">
              <w:rPr>
                <w:rFonts w:ascii="Arial" w:eastAsia="Times New Roman" w:hAnsi="Arial" w:cs="Arial"/>
                <w:color w:val="000000"/>
                <w:sz w:val="16"/>
                <w:szCs w:val="16"/>
                <w:lang w:eastAsia="ru-RU"/>
              </w:rPr>
              <w:t>бюджетирования</w:t>
            </w:r>
            <w:proofErr w:type="spellEnd"/>
            <w:r w:rsidRPr="000E7D90">
              <w:rPr>
                <w:rFonts w:ascii="Arial" w:eastAsia="Times New Roman" w:hAnsi="Arial" w:cs="Arial"/>
                <w:color w:val="000000"/>
                <w:sz w:val="16"/>
                <w:szCs w:val="16"/>
                <w:lang w:eastAsia="ru-RU"/>
              </w:rPr>
              <w:t xml:space="preserve"> в сфере молодежной политики в рамках подпрограммы "Развитие инфраструктуры молодежной политики" муниципальной программы "Молодёжная политика и социальная активность"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03.4.00.S4642</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1 420,0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08.2.00.23210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260,8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Профилактика правонарушений несовершеннолетних граждан, в части организации временной занятости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08.3.00.23990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57,7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32 276,3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организации и проведению фестивалей, выставок, конкурсов, торжественных мероприятий и других мероприятий в области культуры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10.1.00.23700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Разработка сметной (проектно-сметной) документации на проведение строительства, реконструкции, капитального и текущего ремонта объектов муниципальной собственности с прохождением государственной экспертизы и проверкой достоверности определения сметной стоимости объектов в целях реализации проектов инициативного </w:t>
            </w:r>
            <w:proofErr w:type="spellStart"/>
            <w:r w:rsidRPr="000E7D90">
              <w:rPr>
                <w:rFonts w:ascii="Arial" w:eastAsia="Times New Roman" w:hAnsi="Arial" w:cs="Arial"/>
                <w:color w:val="000000"/>
                <w:sz w:val="16"/>
                <w:szCs w:val="16"/>
                <w:lang w:eastAsia="ru-RU"/>
              </w:rPr>
              <w:t>бюджетирования</w:t>
            </w:r>
            <w:proofErr w:type="spellEnd"/>
            <w:r w:rsidRPr="000E7D90">
              <w:rPr>
                <w:rFonts w:ascii="Arial" w:eastAsia="Times New Roman" w:hAnsi="Arial" w:cs="Arial"/>
                <w:color w:val="000000"/>
                <w:sz w:val="16"/>
                <w:szCs w:val="16"/>
                <w:lang w:eastAsia="ru-RU"/>
              </w:rPr>
              <w:t xml:space="preserve">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10.1.00.25170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353,5</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Повышение квалификации и профессиональной переподготовки работников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Государственная поддержка отрасли культуры за счет средств резервного фонда Правительства Российской Федерации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10.1.00.L519F</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213,6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Комплектование книжных фондов библиотек муниципальных образований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10.1.00.S4180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253,8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проекта инициативного </w:t>
            </w:r>
            <w:proofErr w:type="spellStart"/>
            <w:r w:rsidRPr="000E7D90">
              <w:rPr>
                <w:rFonts w:ascii="Arial" w:eastAsia="Times New Roman" w:hAnsi="Arial" w:cs="Arial"/>
                <w:color w:val="000000"/>
                <w:sz w:val="16"/>
                <w:szCs w:val="16"/>
                <w:lang w:eastAsia="ru-RU"/>
              </w:rPr>
              <w:t>бюджетирования</w:t>
            </w:r>
            <w:proofErr w:type="spellEnd"/>
            <w:r w:rsidRPr="000E7D90">
              <w:rPr>
                <w:rFonts w:ascii="Arial" w:eastAsia="Times New Roman" w:hAnsi="Arial" w:cs="Arial"/>
                <w:color w:val="000000"/>
                <w:sz w:val="16"/>
                <w:szCs w:val="16"/>
                <w:lang w:eastAsia="ru-RU"/>
              </w:rPr>
              <w:t xml:space="preserve"> в сфере культуры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10.1.00.S4644</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1 210,9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2 952,5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307,8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10 944,4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физическому воспитанию и формированию здорового образа жизни среди детей и подростков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12.1.00.23430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330,0</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Мероприятия по физическому воспитанию и формированию здорового образа жизни среди учащейся молодежи и трудящихся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12.1.00.23440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349,1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физическому воспитанию и формированию здорового образа жизни среди учащейся молодежи и трудящихся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12.1.00.23440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346,4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Мероприятия по обеспечению поэтапного внедрения Всероссийского физкультурно-спортивного комплекса "Готов к труду и обороне" (ГТО) в рамках </w:t>
            </w:r>
            <w:proofErr w:type="spellStart"/>
            <w:r w:rsidRPr="000E7D90">
              <w:rPr>
                <w:rFonts w:ascii="Arial" w:eastAsia="Times New Roman" w:hAnsi="Arial" w:cs="Arial"/>
                <w:color w:val="000000"/>
                <w:sz w:val="16"/>
                <w:szCs w:val="16"/>
                <w:lang w:eastAsia="ru-RU"/>
              </w:rPr>
              <w:t>подрограммы</w:t>
            </w:r>
            <w:proofErr w:type="spellEnd"/>
            <w:r w:rsidRPr="000E7D90">
              <w:rPr>
                <w:rFonts w:ascii="Arial" w:eastAsia="Times New Roman" w:hAnsi="Arial" w:cs="Arial"/>
                <w:color w:val="000000"/>
                <w:sz w:val="16"/>
                <w:szCs w:val="16"/>
                <w:lang w:eastAsia="ru-RU"/>
              </w:rPr>
              <w:t xml:space="preserve"> "Обеспечение реализации муниципальной программы"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12.2.00.26200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68,4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w:t>
            </w:r>
            <w:proofErr w:type="spellStart"/>
            <w:r w:rsidRPr="000E7D90">
              <w:rPr>
                <w:rFonts w:ascii="Arial" w:eastAsia="Times New Roman" w:hAnsi="Arial" w:cs="Arial"/>
                <w:color w:val="000000"/>
                <w:sz w:val="16"/>
                <w:szCs w:val="16"/>
                <w:lang w:eastAsia="ru-RU"/>
              </w:rPr>
              <w:t>подрограммы</w:t>
            </w:r>
            <w:proofErr w:type="spellEnd"/>
            <w:r w:rsidRPr="000E7D90">
              <w:rPr>
                <w:rFonts w:ascii="Arial" w:eastAsia="Times New Roman" w:hAnsi="Arial" w:cs="Arial"/>
                <w:color w:val="000000"/>
                <w:sz w:val="16"/>
                <w:szCs w:val="16"/>
                <w:lang w:eastAsia="ru-RU"/>
              </w:rPr>
              <w:t xml:space="preserve"> "Обеспечение реализации муниципальной программы" муниципальной программы "Развитие физической культуры и спорта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466,2</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МУНИЦИПАЛЬНОЕ УЧРЕЖДЕНИЕ ОТДЕЛ ОБРАЗОВАНИЯ АДМИНИСТРАЦИИ ГОРОДА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559 561,8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780,8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47,1</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1 730,3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мероприятий по огнезащитной обработке деревянных конструкций, горючих декораций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350,4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первичных средств пожаротушения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50 002,8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1 015,7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Организация питания детей в дошкольных учреждениях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22 039,3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47,6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основных средств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375,5</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95,3</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02.1.00.72460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143 744,8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Подготовка проектной документации на капитальный ремонт муниципальных образовательных учреждений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02.1.00.S3090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5 600,0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08.2.00.23210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487,2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49 198,7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молока для учащихся 1-4 классов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418,0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питания учащихся из малообеспеченных семей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3 076,0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Подвоз учащихся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3 857,2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Финансовое обеспечение подготовки и проведения Государственной итоговой аттестации и Единого государственного экзамена в образовательных организациях муниципального образования "Город Донецк"с целью предоставления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152,4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Приобретение медалей для муниципальных образовательных учреждений муниципального образования "Город Донецк"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352,1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питания учащихся из категории детей с ограниченными возможностями здоровья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1 158,5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питания учащихся из категории детей с ограниченными возможностями здоровья, получающих надомное образование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543,4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подвоз детей к местам отдыха и к местам проведения Ежегодного Государственного Экзамена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мероприятий по проведению научно-исследовательских, опытно-конструкторских, опытно-технологических, </w:t>
            </w:r>
            <w:proofErr w:type="spellStart"/>
            <w:r w:rsidRPr="000E7D90">
              <w:rPr>
                <w:rFonts w:ascii="Arial" w:eastAsia="Times New Roman" w:hAnsi="Arial" w:cs="Arial"/>
                <w:color w:val="000000"/>
                <w:sz w:val="16"/>
                <w:szCs w:val="16"/>
                <w:lang w:eastAsia="ru-RU"/>
              </w:rPr>
              <w:t>геолого-разведочных</w:t>
            </w:r>
            <w:proofErr w:type="spellEnd"/>
            <w:r w:rsidRPr="000E7D90">
              <w:rPr>
                <w:rFonts w:ascii="Arial" w:eastAsia="Times New Roman" w:hAnsi="Arial" w:cs="Arial"/>
                <w:color w:val="000000"/>
                <w:sz w:val="16"/>
                <w:szCs w:val="16"/>
                <w:lang w:eastAsia="ru-RU"/>
              </w:rPr>
              <w:t xml:space="preserve"> работ и услуг по типовому проектированию, проектных и изыскательских работ с последующим проведением государственной экспертизы и прохождением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154,0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117,0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основных средств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бюджетных инвестиций в части закупки товаров, работ, услуг в целях капитального ремонта объектов муниципальной собственности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02.1.00.43300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408,3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02.1.00.53030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11 170,7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осуществляемые за счет средств резервного фонда Правительства Ростовской области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02.1.00.71180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350,0</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02.1.00.72460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147 587,4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02.1.00.R3040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14 487,8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проекта "Всеобуч по плаванию"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02.1.00.S3110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496,0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02.1.00.S4590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6 614,8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проекта инициативного </w:t>
            </w:r>
            <w:proofErr w:type="spellStart"/>
            <w:r w:rsidRPr="000E7D90">
              <w:rPr>
                <w:rFonts w:ascii="Arial" w:eastAsia="Times New Roman" w:hAnsi="Arial" w:cs="Arial"/>
                <w:color w:val="000000"/>
                <w:sz w:val="16"/>
                <w:szCs w:val="16"/>
                <w:lang w:eastAsia="ru-RU"/>
              </w:rPr>
              <w:t>бюджетирования</w:t>
            </w:r>
            <w:proofErr w:type="spellEnd"/>
            <w:r w:rsidRPr="000E7D90">
              <w:rPr>
                <w:rFonts w:ascii="Arial" w:eastAsia="Times New Roman" w:hAnsi="Arial" w:cs="Arial"/>
                <w:color w:val="000000"/>
                <w:sz w:val="16"/>
                <w:szCs w:val="16"/>
                <w:lang w:eastAsia="ru-RU"/>
              </w:rPr>
              <w:t xml:space="preserve"> в сфере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02.1.00.S4643</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1 134,6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08.2.00.23210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321,4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Профилактика правонарушений несовершеннолетних граждан, в части организации временной занятости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08.3.00.23990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133,9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Денежные взыскания, штрафы за нарушение (неисполнение) обязательств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60,0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52 459,7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359,3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93,5</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28,3</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02.1.00.72460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668,8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08.2.00.23210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142,3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Воспитание и пропаганда соблюдения правил дорожного движения у детей в рамках подпрограммы "Обеспечение реализации мероприятий муниципальной программы "Формирование законопослушного поведения участников дорожного движения в муниципальном образовании "Город Донецк" муниципальной программы "Формирование законопослушного поведения участников дорожного движения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15.1.00.26130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23,9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торговую наценку продуктов питания в пришкольных лагерях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04.3.00.24710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439,8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04.3.00.S3130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1 465,7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3 405,4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548,7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3 216,9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424,2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5 117,0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02.2.00.72040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1 498,4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Назначение и выплата единовременного пособия при всех формах устройства детей, лишенных родительского попечения, в семью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04.3.00.52600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187,1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111,5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5 576,3</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w:t>
            </w:r>
            <w:proofErr w:type="spellStart"/>
            <w:r w:rsidRPr="000E7D90">
              <w:rPr>
                <w:rFonts w:ascii="Arial" w:eastAsia="Times New Roman" w:hAnsi="Arial" w:cs="Arial"/>
                <w:color w:val="000000"/>
                <w:sz w:val="16"/>
                <w:szCs w:val="16"/>
                <w:lang w:eastAsia="ru-RU"/>
              </w:rPr>
              <w:t>пунктами</w:t>
            </w:r>
            <w:proofErr w:type="spellEnd"/>
            <w:r w:rsidRPr="000E7D90">
              <w:rPr>
                <w:rFonts w:ascii="Arial" w:eastAsia="Times New Roman" w:hAnsi="Arial" w:cs="Arial"/>
                <w:color w:val="000000"/>
                <w:sz w:val="16"/>
                <w:szCs w:val="16"/>
                <w:lang w:eastAsia="ru-RU"/>
              </w:rPr>
              <w:t xml:space="preserve"> 1, 1.1, 1.2, 1.3 статьи 13.2 Областного закона от 22 октября 2004 года №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04.3.00.72420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8 068,6</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обеспечение деятельности (оказание услуг) муниципальных учреждений города Донецка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5 852,0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проекта инициативного </w:t>
            </w:r>
            <w:proofErr w:type="spellStart"/>
            <w:r w:rsidRPr="000E7D90">
              <w:rPr>
                <w:rFonts w:ascii="Arial" w:eastAsia="Times New Roman" w:hAnsi="Arial" w:cs="Arial"/>
                <w:color w:val="000000"/>
                <w:sz w:val="16"/>
                <w:szCs w:val="16"/>
                <w:lang w:eastAsia="ru-RU"/>
              </w:rPr>
              <w:t>бюджетирования</w:t>
            </w:r>
            <w:proofErr w:type="spellEnd"/>
            <w:r w:rsidRPr="000E7D90">
              <w:rPr>
                <w:rFonts w:ascii="Arial" w:eastAsia="Times New Roman" w:hAnsi="Arial" w:cs="Arial"/>
                <w:color w:val="000000"/>
                <w:sz w:val="16"/>
                <w:szCs w:val="16"/>
                <w:lang w:eastAsia="ru-RU"/>
              </w:rPr>
              <w:t xml:space="preserve"> в сфере физической культуры и спорта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12.1.00.S4641</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1 490,6</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МУНИЦИПАЛЬНОЕ УЧРЕЖДЕНИЕ "УПРАВЛЕНИЕ ЖКХ, ТРАНСПОРТА И СВЯЗИ АДМИНИСТРАЦИИ ГОРОДА ДОНЕЦКА"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932 283,1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09.3.00.23350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проектно-сметной документации на капитальный ремонт автомобильных дорог общего пользования муниципального значения и искусственных сооружений на них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14.1.00.23480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6 581,0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зимнее время года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2 276,2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содержания и обслуживания светофоров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1 560,0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содержания дорожных знаков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устройство дорожной разметки проезжей части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1 624,1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Комплексное содержание зеленых насаждений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2 363,6</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Уличное освещение территории города Донецка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10 818,3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уборки и текущего содержания остановочных павильонов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434,9</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механизированной и ручной очистки дорожных покрытий от мусора, пыли грязи на участках автомобильных дорог, в том числе влажная уборка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покоса травы на обочинах, откосах, разделительной полосе, полосе отвода автомобильных дорог с уборкой и утилизацией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1 320,0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устранения дефектов тротуаров с восстановлением изношенного верхнего слоя асфальтобетонного покрытия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1 780,0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восстановления поперечного профиля и ровности проезжей части гравийных и щебеночных покрытий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2 230,0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паспортизации улично-дорожной сети и проведение мероприятий по разработке, внесению изменений в схемы организации дорожного движения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275,8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установки и текущего содержания барьерных ограждений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устранение деформаций и повреждений дорожного покрытия, восстановление сцепных свойств в местах выпотевания битума, заливка трещин на асфальтобетонных покрытиях, восстановление деформационных швов покрытия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13 376,9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Содержание автомобильных дорог: восстановление поперечного профиля и ровности проезжей части грунтовых покрытий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14.1.00.23900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235,8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линий электроосвещения вдоль автомобильных дорог города Донецка с заменой ламп и светильников, вышедших из строя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14.1.00.23960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1 999,5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иных направлений расходов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14.1.00.99990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содержание, обслуживание и проведение текущего ремонта муниципального имущества в многоквартирных домах с получением заключения достоверности сметной стоимости в рамках подпрограммы "Развитие жилищного хозяйства в муниципальном образовании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07.1.00.24100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Изготовление технической документации на объекты муниципального имущества (технические и межевые планы), с целью проведения государственной регистрации прав на них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07.2.00.23710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870,0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07.2.00.71300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21 666,1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07.2.00.S3190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752 123,5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Разработка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07.2.00.S3200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3 936,0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07.2.00.S3660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27 000,9</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Расходы, в целях </w:t>
            </w:r>
            <w:proofErr w:type="spellStart"/>
            <w:r w:rsidRPr="000E7D90">
              <w:rPr>
                <w:rFonts w:ascii="Arial" w:eastAsia="Times New Roman" w:hAnsi="Arial" w:cs="Arial"/>
                <w:color w:val="000000"/>
                <w:sz w:val="16"/>
                <w:szCs w:val="16"/>
                <w:lang w:eastAsia="ru-RU"/>
              </w:rPr>
              <w:t>софинансирования</w:t>
            </w:r>
            <w:proofErr w:type="spellEnd"/>
            <w:r w:rsidRPr="000E7D90">
              <w:rPr>
                <w:rFonts w:ascii="Arial" w:eastAsia="Times New Roman" w:hAnsi="Arial" w:cs="Arial"/>
                <w:color w:val="000000"/>
                <w:sz w:val="16"/>
                <w:szCs w:val="16"/>
                <w:lang w:eastAsia="ru-RU"/>
              </w:rPr>
              <w:t xml:space="preserve"> предоставляемых субсидии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07.2.00.S4220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15 890,0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07.2.F5.71300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1 049,5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07.2.F5.S3190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31 613,1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Комплексное содержание зеленых насаждений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1 755,0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Санитарная очистка территории города Донецка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3 692,2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Отлов бродячих животных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140,7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городского пляжа на берегу р.Северский Донец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305,2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Уличное освещение территории города Донецка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8 158,0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содержанию прочих объектов благоустройства, находящихся в муниципальной собственности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2 492,6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уплате налогов и сборов за объекты муниципальной собственности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14.3.00.25100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4 596,7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проекта благоустройства и озеленения проспектов, улиц, переулков в городе Донецке Ростовской области в рамках реализации подпрограммы "Благоустройство общественных территорий муниципального образования "Город Донецк" муниципальной программы "Формирование современной городской среды на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21.1.00.25160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14.4.00.00110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6 665,5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14.4.00.00190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1 150,6</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14.4.00.00190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14.4.00.26190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99.9.00.55490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33,1</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УПРАВЛЕНИЕ СОЦИАЛЬНОЙ ЗАЩИТЫ НАСЕЛЕНИЯ Г.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505 256,2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46,2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регламента по эксплуатации (проверке работоспособности и исправности), техническому обслуживанию и ремонту автоматических систем противопожарной защиты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09.1.00.24810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подвоза детей к местам отдыха и обратно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04.3.00.23200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346,0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7 212,9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пенсии за выслугу лет, лицам замещавшим муниципальные должности и должности муниципальной службы в муниципальном образовании "Город Донецк"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04.1.00.10390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28,6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пенсии за выслугу лет, лицам замещавшим муниципальные должности и должности муниципальной службы в муниципальном образовании "Город Донецк" в рамках подпрограммы "Социальная поддержка отдельных категорий граждан" муниципальной программы "Социальная поддержка граждан" (Публичные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04.1.00.10390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3 019,4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1 591,6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в предоставлении услуги "Социальное такси" одиноким престарелым и нетрудоспособным гражданам, проживающим в зоне обслуживания и нуждающихся в социальной поддержке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04.2.00.26310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203,8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04.2.00.72260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44 587,4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04.1.00.51370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04.1.00.51370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2 497,1</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Ежегодная денежная выплата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04.1.00.52200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Ежегодная денежная выплата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04.1.00.52200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2 250,8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Оплата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04.1.00.52500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384,3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Оплата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04.1.00.52500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35 846,9</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305,5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37 816,3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422,1</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5,4</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628,0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73,0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9 227,5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926,4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96 472,4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325,9</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подпрограммы "Социальная интеграция инвалидов и других </w:t>
            </w:r>
            <w:proofErr w:type="spellStart"/>
            <w:r w:rsidRPr="000E7D90">
              <w:rPr>
                <w:rFonts w:ascii="Arial" w:eastAsia="Times New Roman" w:hAnsi="Arial" w:cs="Arial"/>
                <w:color w:val="000000"/>
                <w:sz w:val="16"/>
                <w:szCs w:val="16"/>
                <w:lang w:eastAsia="ru-RU"/>
              </w:rPr>
              <w:t>маломобильных</w:t>
            </w:r>
            <w:proofErr w:type="spellEnd"/>
            <w:r w:rsidRPr="000E7D90">
              <w:rPr>
                <w:rFonts w:ascii="Arial" w:eastAsia="Times New Roman" w:hAnsi="Arial" w:cs="Arial"/>
                <w:color w:val="000000"/>
                <w:sz w:val="16"/>
                <w:szCs w:val="16"/>
                <w:lang w:eastAsia="ru-RU"/>
              </w:rPr>
              <w:t xml:space="preserve"> групп населения в общество" муниципальной программы "Доступная среда"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05.2.00.52800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04.3.00.52700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60,6</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04.3.00.53800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21 489,8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59,8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6 074,7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20 512,4</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04.3.00.72470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1 265,5</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ежемесячных выплат на детей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04.3.00.R3020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119 321,7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04.3.00.R302F</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11 563,0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04.3.P1.50840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22 177,0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04.3.P1.5084F</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74,4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04.3.P1.55730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30 872,0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39,3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3 799,3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37,9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4 796,6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04.3.P1.72240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Предоставление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04.3.P1.72240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463,1</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04.3.P1.72440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214,9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"Социальная поддержка отдельных категорий граждан" муниципальной программы "Социальная поддержка граждан"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56,2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(за исключением расходов на выплаты по оплате труда)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420,7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(за исключением расходов на выплаты по оплате труда) в рамках подпрограммы "Социальная поддержка отдельных категорий граждан" муниципальной программы "Социальная поддержка граждан"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осуществляемые за счет средств резервного фонда Правительства Ростовской области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1 527,8</w:t>
            </w:r>
          </w:p>
        </w:tc>
      </w:tr>
      <w:tr w:rsidR="00A82BD1" w:rsidRPr="000E7D90" w:rsidTr="00037600">
        <w:trPr>
          <w:trHeight w:val="4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14 655,5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1 105,6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компьютерной техники органам социальной защиты населения муниципальных районов и городских округов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04.1.00.S4120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316,1</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lastRenderedPageBreak/>
              <w:t>КОМИТЕТ ПО УПРАВЛЕНИЮ ИМУЩЕСТВОМ Г.ДОНЕЦКА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8 400,5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5 048,6</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654,7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Изготовление технической документации на объекты муниципального имущества (технические и межевые планы), с целью проведения государственной регистрации прав на них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мероприятий по приватизации имущества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119,1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в аренду муниципального имущества (за исключением земельных участков)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38,8</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земельных участков (право аренды) из земель, находящихся в собственности муниципального образования "Город Донецк" и государственная собственность на которые не разграничена по результатам торгов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14,2</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земельных участков (право собственности) из земель, находящихся в собственности муниципального образования "Город Донецк" и государственная собственность на которые не разграничена по результатам торгов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Информационное обеспечение деятельности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Проведения мероприятий в сфере обеспечения и сопровождения информационно-коммуникационных технологий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Уплата налогов и сборов за имущество, находящееся в муниципальной собственности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19.1.00.23800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134,6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99.9.00.55490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33,1</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(Исполнение судебных актов)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205,8</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Уплата взносов за муниципальный жилищный фонд на проведение капитального ремонта общего имущества в многоквартирных домах в соответствии с Жилищным кодексом Российской Федерации и областным законом от 11.06.2013 №1101-ЗС "О капитальном ремонте общего имущества в многоквартирных домах на территории Ростовской области" в рамках подпрограммы "Развитие жилищного хозяйства в муниципальном образовании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07.1.00.69160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2 021,8</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ОТДЕЛ ЗАПИСИ АКТОВ ГРАЖДАНСКОГО СОСТОЯНИЯ АДМИНИСТРАЦИИ Г.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2 267,9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Мероприятия по уплате налогов и сборов за объекты муниципальной собственности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государственной регистрации актов гражданского состояния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99.9.00.59310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1 949,1</w:t>
            </w:r>
          </w:p>
        </w:tc>
      </w:tr>
      <w:tr w:rsidR="00A82BD1" w:rsidRPr="000E7D90" w:rsidTr="00037600">
        <w:trPr>
          <w:trHeight w:val="1619"/>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государственной регистрации актов гражданского состояния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99.9.00.59310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225,1</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Государственная регистрация актов гражданского состояния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99.9.00.72290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90,3</w:t>
            </w:r>
          </w:p>
        </w:tc>
      </w:tr>
    </w:tbl>
    <w:p w:rsidR="00CB507F" w:rsidRPr="000E7D90" w:rsidRDefault="00CB507F">
      <w:pPr>
        <w:rPr>
          <w:rFonts w:ascii="Arial" w:hAnsi="Arial" w:cs="Arial"/>
          <w:sz w:val="16"/>
          <w:szCs w:val="16"/>
        </w:rPr>
      </w:pPr>
    </w:p>
    <w:sectPr w:rsidR="00CB507F" w:rsidRPr="000E7D90" w:rsidSect="000E7D90">
      <w:pgSz w:w="11906" w:h="16838"/>
      <w:pgMar w:top="993" w:right="849"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drawingGridHorizontalSpacing w:val="110"/>
  <w:displayHorizontalDrawingGridEvery w:val="2"/>
  <w:characterSpacingControl w:val="doNotCompress"/>
  <w:compat/>
  <w:rsids>
    <w:rsidRoot w:val="00A82BD1"/>
    <w:rsid w:val="00037600"/>
    <w:rsid w:val="000E7D90"/>
    <w:rsid w:val="00657C51"/>
    <w:rsid w:val="00A82BD1"/>
    <w:rsid w:val="00CB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03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33</Pages>
  <Words>22044</Words>
  <Characters>125655</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Петровна Калмыкова</dc:creator>
  <cp:lastModifiedBy>Оксана Петровна Калмыкова</cp:lastModifiedBy>
  <cp:revision>1</cp:revision>
  <dcterms:created xsi:type="dcterms:W3CDTF">2022-04-14T06:30:00Z</dcterms:created>
  <dcterms:modified xsi:type="dcterms:W3CDTF">2022-04-14T12:54:00Z</dcterms:modified>
</cp:coreProperties>
</file>